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FDAB" w14:textId="77777777" w:rsidR="00D53F2B" w:rsidRDefault="00D53F2B" w:rsidP="00D53F2B">
      <w:pPr>
        <w:pStyle w:val="Default"/>
      </w:pPr>
    </w:p>
    <w:p w14:paraId="594054F3" w14:textId="77777777" w:rsidR="00D53F2B" w:rsidRDefault="00D53F2B" w:rsidP="00D53F2B">
      <w:pPr>
        <w:pStyle w:val="Default"/>
      </w:pPr>
    </w:p>
    <w:p w14:paraId="1407C13A" w14:textId="77777777" w:rsidR="00D53F2B" w:rsidRDefault="00D53F2B" w:rsidP="00D53F2B">
      <w:pPr>
        <w:pStyle w:val="Default"/>
      </w:pPr>
    </w:p>
    <w:p w14:paraId="088C8479" w14:textId="77777777" w:rsidR="00D53F2B" w:rsidRDefault="00D53F2B" w:rsidP="00D53F2B">
      <w:pPr>
        <w:pStyle w:val="Default"/>
      </w:pPr>
    </w:p>
    <w:p w14:paraId="11C2C47E" w14:textId="77777777" w:rsidR="00D53F2B" w:rsidRDefault="00D53F2B" w:rsidP="00D53F2B">
      <w:pPr>
        <w:pStyle w:val="Default"/>
      </w:pPr>
    </w:p>
    <w:p w14:paraId="77F8C187" w14:textId="77777777" w:rsidR="00D53F2B" w:rsidRDefault="00D53F2B" w:rsidP="00D53F2B">
      <w:pPr>
        <w:pStyle w:val="Default"/>
      </w:pPr>
    </w:p>
    <w:p w14:paraId="1D255B3F" w14:textId="77777777" w:rsidR="00D53F2B" w:rsidRDefault="00D53F2B" w:rsidP="00D53F2B">
      <w:pPr>
        <w:pStyle w:val="Default"/>
      </w:pPr>
    </w:p>
    <w:p w14:paraId="3D2A3576" w14:textId="77777777" w:rsidR="00D53F2B" w:rsidRDefault="00D53F2B" w:rsidP="00D53F2B">
      <w:pPr>
        <w:pStyle w:val="Default"/>
      </w:pPr>
    </w:p>
    <w:p w14:paraId="1751C4D7" w14:textId="77777777" w:rsidR="00D53F2B" w:rsidRDefault="00D53F2B" w:rsidP="00D53F2B">
      <w:pPr>
        <w:pStyle w:val="Default"/>
      </w:pPr>
    </w:p>
    <w:p w14:paraId="0E20AA19" w14:textId="7320FFE9" w:rsidR="00D53F2B" w:rsidRPr="00BE57A8" w:rsidRDefault="00D53F2B" w:rsidP="00BE57A8">
      <w:pPr>
        <w:pStyle w:val="Default"/>
        <w:jc w:val="center"/>
        <w:rPr>
          <w:b/>
        </w:rPr>
      </w:pPr>
      <w:r w:rsidRPr="00BE57A8">
        <w:rPr>
          <w:b/>
          <w:bCs/>
        </w:rPr>
        <w:t>The Constitution of the Graduate-Professional</w:t>
      </w:r>
      <w:r w:rsidR="00BE57A8" w:rsidRPr="00BE57A8">
        <w:rPr>
          <w:b/>
        </w:rPr>
        <w:br/>
      </w:r>
      <w:r w:rsidRPr="00BE57A8">
        <w:rPr>
          <w:b/>
        </w:rPr>
        <w:t>Student Body of the University of Arkansas</w:t>
      </w:r>
    </w:p>
    <w:p w14:paraId="162A36F5" w14:textId="77777777" w:rsidR="00D53F2B" w:rsidRDefault="00D53F2B" w:rsidP="00D53F2B">
      <w:pPr>
        <w:pStyle w:val="Default"/>
        <w:jc w:val="center"/>
      </w:pPr>
    </w:p>
    <w:p w14:paraId="6C8B1F7B" w14:textId="77777777" w:rsidR="00D53F2B" w:rsidRDefault="00D53F2B" w:rsidP="00D53F2B">
      <w:pPr>
        <w:pStyle w:val="Default"/>
        <w:jc w:val="center"/>
      </w:pPr>
    </w:p>
    <w:p w14:paraId="3043A0A7" w14:textId="77777777" w:rsidR="00D53F2B" w:rsidRDefault="00D53F2B" w:rsidP="00D53F2B">
      <w:pPr>
        <w:pStyle w:val="Default"/>
        <w:jc w:val="center"/>
      </w:pPr>
    </w:p>
    <w:p w14:paraId="2D7700F5" w14:textId="77777777" w:rsidR="00D53F2B" w:rsidRDefault="00D53F2B" w:rsidP="00D53F2B">
      <w:pPr>
        <w:pStyle w:val="Default"/>
        <w:jc w:val="center"/>
      </w:pPr>
    </w:p>
    <w:p w14:paraId="496C8C1F" w14:textId="77777777" w:rsidR="00D53F2B" w:rsidRDefault="00D53F2B" w:rsidP="00D53F2B">
      <w:pPr>
        <w:pStyle w:val="Default"/>
        <w:jc w:val="center"/>
      </w:pPr>
    </w:p>
    <w:p w14:paraId="64486849" w14:textId="77777777" w:rsidR="00D53F2B" w:rsidRPr="009438E8" w:rsidRDefault="00D53F2B" w:rsidP="00D53F2B">
      <w:pPr>
        <w:pStyle w:val="Default"/>
        <w:jc w:val="center"/>
      </w:pPr>
    </w:p>
    <w:p w14:paraId="48D5AF5B" w14:textId="77777777" w:rsidR="00D53F2B" w:rsidRDefault="00D53F2B" w:rsidP="00D53F2B">
      <w:pPr>
        <w:pStyle w:val="Default"/>
        <w:rPr>
          <w:b/>
          <w:bCs/>
        </w:rPr>
      </w:pPr>
      <w:r w:rsidRPr="009438E8">
        <w:rPr>
          <w:b/>
          <w:bCs/>
        </w:rPr>
        <w:t xml:space="preserve">Preamble: </w:t>
      </w:r>
    </w:p>
    <w:p w14:paraId="48B5130B" w14:textId="77777777" w:rsidR="00D53F2B" w:rsidRPr="009438E8" w:rsidRDefault="00D53F2B" w:rsidP="00D53F2B">
      <w:pPr>
        <w:pStyle w:val="Default"/>
      </w:pPr>
    </w:p>
    <w:p w14:paraId="65A876CB" w14:textId="77777777" w:rsidR="00D53F2B" w:rsidRDefault="00D53F2B" w:rsidP="00D53F2B">
      <w:pPr>
        <w:pStyle w:val="Default"/>
      </w:pPr>
      <w:r w:rsidRPr="009438E8">
        <w:t xml:space="preserve">We form this association of the Graduate-Professional students </w:t>
      </w:r>
      <w:proofErr w:type="gramStart"/>
      <w:r w:rsidRPr="009438E8">
        <w:t>of</w:t>
      </w:r>
      <w:proofErr w:type="gramEnd"/>
      <w:r w:rsidRPr="009438E8">
        <w:t xml:space="preserve"> the University of Arkansas to advocate for our collective welfare, to manage and distribute student fee monies, to represent our common interests, and to speak with one voice the opinions of our members. In doing so, the Graduate Professional Student Congress seeks to improve the lives, careers, and research of all Graduate-Professional students at the University of Arkansas. </w:t>
      </w:r>
    </w:p>
    <w:p w14:paraId="0AE235DF" w14:textId="77777777" w:rsidR="00D53F2B" w:rsidRPr="009438E8" w:rsidRDefault="00D53F2B" w:rsidP="00D53F2B">
      <w:pPr>
        <w:pStyle w:val="Default"/>
      </w:pPr>
    </w:p>
    <w:p w14:paraId="2339639C" w14:textId="77777777" w:rsidR="00D53F2B" w:rsidRDefault="00D53F2B" w:rsidP="00D53F2B">
      <w:pPr>
        <w:pStyle w:val="Default"/>
        <w:rPr>
          <w:b/>
          <w:bCs/>
        </w:rPr>
      </w:pPr>
      <w:r w:rsidRPr="009438E8">
        <w:rPr>
          <w:b/>
          <w:bCs/>
        </w:rPr>
        <w:t xml:space="preserve">Diversity Commitment: </w:t>
      </w:r>
    </w:p>
    <w:p w14:paraId="6BAF28F7" w14:textId="77777777" w:rsidR="00D53F2B" w:rsidRPr="009438E8" w:rsidRDefault="00D53F2B" w:rsidP="00D53F2B">
      <w:pPr>
        <w:pStyle w:val="Default"/>
      </w:pPr>
    </w:p>
    <w:p w14:paraId="77F8C345" w14:textId="77777777" w:rsidR="00D53F2B" w:rsidRPr="00BE57A8" w:rsidRDefault="00D53F2B" w:rsidP="00BE57A8">
      <w:pPr>
        <w:pStyle w:val="Default"/>
      </w:pPr>
      <w:proofErr w:type="gramStart"/>
      <w:r w:rsidRPr="009438E8">
        <w:t>In order to</w:t>
      </w:r>
      <w:proofErr w:type="gramEnd"/>
      <w:r w:rsidRPr="009438E8">
        <w:t xml:space="preserve"> enhance educational diversity, the GPSC seeks to include and integrate individuals from varied backgrounds and with varied characteristics such as those defined by race, ethnicity, national origin, age, gender, socioeconomic background, religion, sexual orientation, disability, and intellectual perspective. Therefore, the GPSC is committed to aiding and providing representation for all students regardless of race, age, gender, religion, national origin, marital or parental status, disability, veteran </w:t>
      </w:r>
      <w:proofErr w:type="gramStart"/>
      <w:r w:rsidRPr="009438E8">
        <w:t>status</w:t>
      </w:r>
      <w:proofErr w:type="gramEnd"/>
      <w:r w:rsidRPr="009438E8">
        <w:t xml:space="preserve"> or sexual orientation</w:t>
      </w:r>
    </w:p>
    <w:p w14:paraId="3A3C270D" w14:textId="77777777" w:rsidR="00BE57A8" w:rsidRDefault="00BE57A8" w:rsidP="00BE57A8">
      <w:pPr>
        <w:rPr>
          <w:b/>
        </w:rPr>
      </w:pPr>
    </w:p>
    <w:p w14:paraId="5C26889D" w14:textId="77777777" w:rsidR="00BE57A8" w:rsidRDefault="00BE57A8" w:rsidP="00BE57A8">
      <w:pPr>
        <w:rPr>
          <w:b/>
        </w:rPr>
      </w:pPr>
    </w:p>
    <w:p w14:paraId="4D9FD9EF" w14:textId="30B2F324" w:rsidR="00BE57A8" w:rsidRPr="00BE57A8" w:rsidRDefault="00BE57A8" w:rsidP="00BE57A8">
      <w:pPr>
        <w:rPr>
          <w:b/>
        </w:rPr>
        <w:sectPr w:rsidR="00BE57A8" w:rsidRPr="00BE57A8">
          <w:footerReference w:type="default" r:id="rId8"/>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auto"/>
          <w:sz w:val="23"/>
          <w:szCs w:val="23"/>
        </w:rPr>
        <w:id w:val="124514188"/>
        <w:docPartObj>
          <w:docPartGallery w:val="Table of Contents"/>
          <w:docPartUnique/>
        </w:docPartObj>
      </w:sdtPr>
      <w:sdtEndPr>
        <w:rPr>
          <w:b/>
          <w:bCs/>
          <w:noProof/>
        </w:rPr>
      </w:sdtEndPr>
      <w:sdtContent>
        <w:p w14:paraId="475AF1AB" w14:textId="7B244032" w:rsidR="00175FF3" w:rsidRPr="00175FF3" w:rsidRDefault="00175FF3">
          <w:pPr>
            <w:pStyle w:val="TOCHeading"/>
            <w:rPr>
              <w:rFonts w:ascii="Times New Roman" w:hAnsi="Times New Roman" w:cs="Times New Roman"/>
              <w:color w:val="auto"/>
              <w:sz w:val="24"/>
              <w:szCs w:val="24"/>
              <w:u w:val="single"/>
            </w:rPr>
          </w:pPr>
          <w:r w:rsidRPr="00175FF3">
            <w:rPr>
              <w:rFonts w:ascii="Times New Roman" w:hAnsi="Times New Roman" w:cs="Times New Roman"/>
              <w:color w:val="auto"/>
              <w:sz w:val="24"/>
              <w:szCs w:val="24"/>
              <w:u w:val="single"/>
            </w:rPr>
            <w:t>Table of Contents:</w:t>
          </w:r>
        </w:p>
        <w:p w14:paraId="45978728" w14:textId="782EDC1B" w:rsidR="00B63901" w:rsidRDefault="00175FF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6826701" w:history="1">
            <w:r w:rsidR="00B63901" w:rsidRPr="00875DCB">
              <w:rPr>
                <w:rStyle w:val="Hyperlink"/>
              </w:rPr>
              <w:t>Article I: Definitions</w:t>
            </w:r>
            <w:r w:rsidR="00B63901">
              <w:rPr>
                <w:webHidden/>
              </w:rPr>
              <w:tab/>
            </w:r>
            <w:r w:rsidR="00B63901">
              <w:rPr>
                <w:webHidden/>
              </w:rPr>
              <w:fldChar w:fldCharType="begin"/>
            </w:r>
            <w:r w:rsidR="00B63901">
              <w:rPr>
                <w:webHidden/>
              </w:rPr>
              <w:instrText xml:space="preserve"> PAGEREF _Toc26826701 \h </w:instrText>
            </w:r>
            <w:r w:rsidR="00B63901">
              <w:rPr>
                <w:webHidden/>
              </w:rPr>
            </w:r>
            <w:r w:rsidR="00B63901">
              <w:rPr>
                <w:webHidden/>
              </w:rPr>
              <w:fldChar w:fldCharType="separate"/>
            </w:r>
            <w:r w:rsidR="00B63901">
              <w:rPr>
                <w:webHidden/>
              </w:rPr>
              <w:t>1</w:t>
            </w:r>
            <w:r w:rsidR="00B63901">
              <w:rPr>
                <w:webHidden/>
              </w:rPr>
              <w:fldChar w:fldCharType="end"/>
            </w:r>
          </w:hyperlink>
        </w:p>
        <w:p w14:paraId="6128F37A" w14:textId="1B3C4057" w:rsidR="00B63901" w:rsidRDefault="00F638D9">
          <w:pPr>
            <w:pStyle w:val="TOC1"/>
            <w:rPr>
              <w:rFonts w:asciiTheme="minorHAnsi" w:eastAsiaTheme="minorEastAsia" w:hAnsiTheme="minorHAnsi" w:cstheme="minorBidi"/>
              <w:b w:val="0"/>
              <w:sz w:val="22"/>
              <w:szCs w:val="22"/>
            </w:rPr>
          </w:pPr>
          <w:hyperlink w:anchor="_Toc26826702" w:history="1">
            <w:r w:rsidR="00B63901" w:rsidRPr="00875DCB">
              <w:rPr>
                <w:rStyle w:val="Hyperlink"/>
              </w:rPr>
              <w:t>Article II: Composition of the GPSC</w:t>
            </w:r>
            <w:r w:rsidR="00B63901">
              <w:rPr>
                <w:webHidden/>
              </w:rPr>
              <w:tab/>
            </w:r>
            <w:r w:rsidR="00B63901">
              <w:rPr>
                <w:webHidden/>
              </w:rPr>
              <w:fldChar w:fldCharType="begin"/>
            </w:r>
            <w:r w:rsidR="00B63901">
              <w:rPr>
                <w:webHidden/>
              </w:rPr>
              <w:instrText xml:space="preserve"> PAGEREF _Toc26826702 \h </w:instrText>
            </w:r>
            <w:r w:rsidR="00B63901">
              <w:rPr>
                <w:webHidden/>
              </w:rPr>
            </w:r>
            <w:r w:rsidR="00B63901">
              <w:rPr>
                <w:webHidden/>
              </w:rPr>
              <w:fldChar w:fldCharType="separate"/>
            </w:r>
            <w:r w:rsidR="00B63901">
              <w:rPr>
                <w:webHidden/>
              </w:rPr>
              <w:t>2</w:t>
            </w:r>
            <w:r w:rsidR="00B63901">
              <w:rPr>
                <w:webHidden/>
              </w:rPr>
              <w:fldChar w:fldCharType="end"/>
            </w:r>
          </w:hyperlink>
        </w:p>
        <w:p w14:paraId="7B118960" w14:textId="2091ADC4" w:rsidR="00B63901" w:rsidRDefault="00F638D9">
          <w:pPr>
            <w:pStyle w:val="TOC2"/>
            <w:rPr>
              <w:rFonts w:asciiTheme="minorHAnsi" w:eastAsiaTheme="minorEastAsia" w:hAnsiTheme="minorHAnsi" w:cstheme="minorBidi"/>
              <w:noProof/>
              <w:sz w:val="22"/>
              <w:szCs w:val="22"/>
            </w:rPr>
          </w:pPr>
          <w:hyperlink w:anchor="_Toc26826703" w:history="1">
            <w:r w:rsidR="00B63901" w:rsidRPr="00875DCB">
              <w:rPr>
                <w:rStyle w:val="Hyperlink"/>
                <w:noProof/>
              </w:rPr>
              <w:t>Section 1: The Executive Branch</w:t>
            </w:r>
            <w:r w:rsidR="00B63901">
              <w:rPr>
                <w:noProof/>
                <w:webHidden/>
              </w:rPr>
              <w:tab/>
            </w:r>
            <w:r w:rsidR="00B63901">
              <w:rPr>
                <w:noProof/>
                <w:webHidden/>
              </w:rPr>
              <w:fldChar w:fldCharType="begin"/>
            </w:r>
            <w:r w:rsidR="00B63901">
              <w:rPr>
                <w:noProof/>
                <w:webHidden/>
              </w:rPr>
              <w:instrText xml:space="preserve"> PAGEREF _Toc26826703 \h </w:instrText>
            </w:r>
            <w:r w:rsidR="00B63901">
              <w:rPr>
                <w:noProof/>
                <w:webHidden/>
              </w:rPr>
            </w:r>
            <w:r w:rsidR="00B63901">
              <w:rPr>
                <w:noProof/>
                <w:webHidden/>
              </w:rPr>
              <w:fldChar w:fldCharType="separate"/>
            </w:r>
            <w:r w:rsidR="00B63901">
              <w:rPr>
                <w:noProof/>
                <w:webHidden/>
              </w:rPr>
              <w:t>2</w:t>
            </w:r>
            <w:r w:rsidR="00B63901">
              <w:rPr>
                <w:noProof/>
                <w:webHidden/>
              </w:rPr>
              <w:fldChar w:fldCharType="end"/>
            </w:r>
          </w:hyperlink>
        </w:p>
        <w:p w14:paraId="6AD023F4" w14:textId="28BA660B" w:rsidR="00B63901" w:rsidRDefault="00F638D9">
          <w:pPr>
            <w:pStyle w:val="TOC2"/>
            <w:rPr>
              <w:rFonts w:asciiTheme="minorHAnsi" w:eastAsiaTheme="minorEastAsia" w:hAnsiTheme="minorHAnsi" w:cstheme="minorBidi"/>
              <w:noProof/>
              <w:sz w:val="22"/>
              <w:szCs w:val="22"/>
            </w:rPr>
          </w:pPr>
          <w:hyperlink w:anchor="_Toc26826704" w:history="1">
            <w:r w:rsidR="00B63901" w:rsidRPr="00875DCB">
              <w:rPr>
                <w:rStyle w:val="Hyperlink"/>
                <w:noProof/>
              </w:rPr>
              <w:t>Section 2: The Legislative Branch</w:t>
            </w:r>
            <w:r w:rsidR="00B63901">
              <w:rPr>
                <w:noProof/>
                <w:webHidden/>
              </w:rPr>
              <w:tab/>
            </w:r>
            <w:r w:rsidR="00B63901">
              <w:rPr>
                <w:noProof/>
                <w:webHidden/>
              </w:rPr>
              <w:fldChar w:fldCharType="begin"/>
            </w:r>
            <w:r w:rsidR="00B63901">
              <w:rPr>
                <w:noProof/>
                <w:webHidden/>
              </w:rPr>
              <w:instrText xml:space="preserve"> PAGEREF _Toc26826704 \h </w:instrText>
            </w:r>
            <w:r w:rsidR="00B63901">
              <w:rPr>
                <w:noProof/>
                <w:webHidden/>
              </w:rPr>
            </w:r>
            <w:r w:rsidR="00B63901">
              <w:rPr>
                <w:noProof/>
                <w:webHidden/>
              </w:rPr>
              <w:fldChar w:fldCharType="separate"/>
            </w:r>
            <w:r w:rsidR="00B63901">
              <w:rPr>
                <w:noProof/>
                <w:webHidden/>
              </w:rPr>
              <w:t>2</w:t>
            </w:r>
            <w:r w:rsidR="00B63901">
              <w:rPr>
                <w:noProof/>
                <w:webHidden/>
              </w:rPr>
              <w:fldChar w:fldCharType="end"/>
            </w:r>
          </w:hyperlink>
        </w:p>
        <w:p w14:paraId="4E00400D" w14:textId="4DDC6CC0" w:rsidR="00B63901" w:rsidRDefault="00F638D9">
          <w:pPr>
            <w:pStyle w:val="TOC2"/>
            <w:rPr>
              <w:rFonts w:asciiTheme="minorHAnsi" w:eastAsiaTheme="minorEastAsia" w:hAnsiTheme="minorHAnsi" w:cstheme="minorBidi"/>
              <w:noProof/>
              <w:sz w:val="22"/>
              <w:szCs w:val="22"/>
            </w:rPr>
          </w:pPr>
          <w:hyperlink w:anchor="_Toc26826705" w:history="1">
            <w:r w:rsidR="00B63901" w:rsidRPr="00875DCB">
              <w:rPr>
                <w:rStyle w:val="Hyperlink"/>
                <w:noProof/>
              </w:rPr>
              <w:t>Section 3: Department Student Organizations (DSOs)</w:t>
            </w:r>
            <w:r w:rsidR="00B63901">
              <w:rPr>
                <w:noProof/>
                <w:webHidden/>
              </w:rPr>
              <w:tab/>
            </w:r>
            <w:r w:rsidR="00B63901">
              <w:rPr>
                <w:noProof/>
                <w:webHidden/>
              </w:rPr>
              <w:fldChar w:fldCharType="begin"/>
            </w:r>
            <w:r w:rsidR="00B63901">
              <w:rPr>
                <w:noProof/>
                <w:webHidden/>
              </w:rPr>
              <w:instrText xml:space="preserve"> PAGEREF _Toc26826705 \h </w:instrText>
            </w:r>
            <w:r w:rsidR="00B63901">
              <w:rPr>
                <w:noProof/>
                <w:webHidden/>
              </w:rPr>
            </w:r>
            <w:r w:rsidR="00B63901">
              <w:rPr>
                <w:noProof/>
                <w:webHidden/>
              </w:rPr>
              <w:fldChar w:fldCharType="separate"/>
            </w:r>
            <w:r w:rsidR="00B63901">
              <w:rPr>
                <w:noProof/>
                <w:webHidden/>
              </w:rPr>
              <w:t>2</w:t>
            </w:r>
            <w:r w:rsidR="00B63901">
              <w:rPr>
                <w:noProof/>
                <w:webHidden/>
              </w:rPr>
              <w:fldChar w:fldCharType="end"/>
            </w:r>
          </w:hyperlink>
        </w:p>
        <w:p w14:paraId="7AA608AA" w14:textId="1BDDD39D" w:rsidR="00B63901" w:rsidRDefault="00F638D9">
          <w:pPr>
            <w:pStyle w:val="TOC2"/>
            <w:rPr>
              <w:rFonts w:asciiTheme="minorHAnsi" w:eastAsiaTheme="minorEastAsia" w:hAnsiTheme="minorHAnsi" w:cstheme="minorBidi"/>
              <w:noProof/>
              <w:sz w:val="22"/>
              <w:szCs w:val="22"/>
            </w:rPr>
          </w:pPr>
          <w:hyperlink w:anchor="_Toc26826706" w:history="1">
            <w:r w:rsidR="00B63901" w:rsidRPr="00875DCB">
              <w:rPr>
                <w:rStyle w:val="Hyperlink"/>
                <w:noProof/>
              </w:rPr>
              <w:t>Section 4: Supremacy</w:t>
            </w:r>
            <w:r w:rsidR="00B63901">
              <w:rPr>
                <w:noProof/>
                <w:webHidden/>
              </w:rPr>
              <w:tab/>
            </w:r>
            <w:r w:rsidR="00B63901">
              <w:rPr>
                <w:noProof/>
                <w:webHidden/>
              </w:rPr>
              <w:fldChar w:fldCharType="begin"/>
            </w:r>
            <w:r w:rsidR="00B63901">
              <w:rPr>
                <w:noProof/>
                <w:webHidden/>
              </w:rPr>
              <w:instrText xml:space="preserve"> PAGEREF _Toc26826706 \h </w:instrText>
            </w:r>
            <w:r w:rsidR="00B63901">
              <w:rPr>
                <w:noProof/>
                <w:webHidden/>
              </w:rPr>
            </w:r>
            <w:r w:rsidR="00B63901">
              <w:rPr>
                <w:noProof/>
                <w:webHidden/>
              </w:rPr>
              <w:fldChar w:fldCharType="separate"/>
            </w:r>
            <w:r w:rsidR="00B63901">
              <w:rPr>
                <w:noProof/>
                <w:webHidden/>
              </w:rPr>
              <w:t>2</w:t>
            </w:r>
            <w:r w:rsidR="00B63901">
              <w:rPr>
                <w:noProof/>
                <w:webHidden/>
              </w:rPr>
              <w:fldChar w:fldCharType="end"/>
            </w:r>
          </w:hyperlink>
        </w:p>
        <w:p w14:paraId="4EA748B5" w14:textId="35E430F1" w:rsidR="00B63901" w:rsidRDefault="00F638D9">
          <w:pPr>
            <w:pStyle w:val="TOC2"/>
            <w:rPr>
              <w:rFonts w:asciiTheme="minorHAnsi" w:eastAsiaTheme="minorEastAsia" w:hAnsiTheme="minorHAnsi" w:cstheme="minorBidi"/>
              <w:noProof/>
              <w:sz w:val="22"/>
              <w:szCs w:val="22"/>
            </w:rPr>
          </w:pPr>
          <w:hyperlink w:anchor="_Toc26826707" w:history="1">
            <w:r w:rsidR="00B63901" w:rsidRPr="00875DCB">
              <w:rPr>
                <w:rStyle w:val="Hyperlink"/>
                <w:noProof/>
              </w:rPr>
              <w:t>Section 5: The Judicial Branch</w:t>
            </w:r>
            <w:r w:rsidR="00B63901">
              <w:rPr>
                <w:noProof/>
                <w:webHidden/>
              </w:rPr>
              <w:tab/>
            </w:r>
            <w:r w:rsidR="00B63901">
              <w:rPr>
                <w:noProof/>
                <w:webHidden/>
              </w:rPr>
              <w:fldChar w:fldCharType="begin"/>
            </w:r>
            <w:r w:rsidR="00B63901">
              <w:rPr>
                <w:noProof/>
                <w:webHidden/>
              </w:rPr>
              <w:instrText xml:space="preserve"> PAGEREF _Toc26826707 \h </w:instrText>
            </w:r>
            <w:r w:rsidR="00B63901">
              <w:rPr>
                <w:noProof/>
                <w:webHidden/>
              </w:rPr>
            </w:r>
            <w:r w:rsidR="00B63901">
              <w:rPr>
                <w:noProof/>
                <w:webHidden/>
              </w:rPr>
              <w:fldChar w:fldCharType="separate"/>
            </w:r>
            <w:r w:rsidR="00B63901">
              <w:rPr>
                <w:noProof/>
                <w:webHidden/>
              </w:rPr>
              <w:t>3</w:t>
            </w:r>
            <w:r w:rsidR="00B63901">
              <w:rPr>
                <w:noProof/>
                <w:webHidden/>
              </w:rPr>
              <w:fldChar w:fldCharType="end"/>
            </w:r>
          </w:hyperlink>
        </w:p>
        <w:p w14:paraId="029D37C7" w14:textId="0DF70C04" w:rsidR="00B63901" w:rsidRDefault="00F638D9">
          <w:pPr>
            <w:pStyle w:val="TOC1"/>
            <w:rPr>
              <w:rFonts w:asciiTheme="minorHAnsi" w:eastAsiaTheme="minorEastAsia" w:hAnsiTheme="minorHAnsi" w:cstheme="minorBidi"/>
              <w:b w:val="0"/>
              <w:sz w:val="22"/>
              <w:szCs w:val="22"/>
            </w:rPr>
          </w:pPr>
          <w:hyperlink w:anchor="_Toc26826708" w:history="1">
            <w:r w:rsidR="00B63901" w:rsidRPr="00875DCB">
              <w:rPr>
                <w:rStyle w:val="Hyperlink"/>
              </w:rPr>
              <w:t>Article III: Graduate-Professional Student Rights Within the GPSC</w:t>
            </w:r>
            <w:r w:rsidR="00B63901">
              <w:rPr>
                <w:webHidden/>
              </w:rPr>
              <w:tab/>
            </w:r>
            <w:r w:rsidR="00B63901">
              <w:rPr>
                <w:webHidden/>
              </w:rPr>
              <w:fldChar w:fldCharType="begin"/>
            </w:r>
            <w:r w:rsidR="00B63901">
              <w:rPr>
                <w:webHidden/>
              </w:rPr>
              <w:instrText xml:space="preserve"> PAGEREF _Toc26826708 \h </w:instrText>
            </w:r>
            <w:r w:rsidR="00B63901">
              <w:rPr>
                <w:webHidden/>
              </w:rPr>
            </w:r>
            <w:r w:rsidR="00B63901">
              <w:rPr>
                <w:webHidden/>
              </w:rPr>
              <w:fldChar w:fldCharType="separate"/>
            </w:r>
            <w:r w:rsidR="00B63901">
              <w:rPr>
                <w:webHidden/>
              </w:rPr>
              <w:t>3</w:t>
            </w:r>
            <w:r w:rsidR="00B63901">
              <w:rPr>
                <w:webHidden/>
              </w:rPr>
              <w:fldChar w:fldCharType="end"/>
            </w:r>
          </w:hyperlink>
        </w:p>
        <w:p w14:paraId="64716F9C" w14:textId="3B04C6E6" w:rsidR="00B63901" w:rsidRDefault="00F638D9">
          <w:pPr>
            <w:pStyle w:val="TOC1"/>
            <w:rPr>
              <w:rFonts w:asciiTheme="minorHAnsi" w:eastAsiaTheme="minorEastAsia" w:hAnsiTheme="minorHAnsi" w:cstheme="minorBidi"/>
              <w:b w:val="0"/>
              <w:sz w:val="22"/>
              <w:szCs w:val="22"/>
            </w:rPr>
          </w:pPr>
          <w:hyperlink w:anchor="_Toc26826709" w:history="1">
            <w:r w:rsidR="00B63901" w:rsidRPr="00875DCB">
              <w:rPr>
                <w:rStyle w:val="Hyperlink"/>
              </w:rPr>
              <w:t>Article IV: Department Student Organizations (DSOs)</w:t>
            </w:r>
            <w:r w:rsidR="00B63901">
              <w:rPr>
                <w:webHidden/>
              </w:rPr>
              <w:tab/>
            </w:r>
            <w:r w:rsidR="00B63901">
              <w:rPr>
                <w:webHidden/>
              </w:rPr>
              <w:fldChar w:fldCharType="begin"/>
            </w:r>
            <w:r w:rsidR="00B63901">
              <w:rPr>
                <w:webHidden/>
              </w:rPr>
              <w:instrText xml:space="preserve"> PAGEREF _Toc26826709 \h </w:instrText>
            </w:r>
            <w:r w:rsidR="00B63901">
              <w:rPr>
                <w:webHidden/>
              </w:rPr>
            </w:r>
            <w:r w:rsidR="00B63901">
              <w:rPr>
                <w:webHidden/>
              </w:rPr>
              <w:fldChar w:fldCharType="separate"/>
            </w:r>
            <w:r w:rsidR="00B63901">
              <w:rPr>
                <w:webHidden/>
              </w:rPr>
              <w:t>3</w:t>
            </w:r>
            <w:r w:rsidR="00B63901">
              <w:rPr>
                <w:webHidden/>
              </w:rPr>
              <w:fldChar w:fldCharType="end"/>
            </w:r>
          </w:hyperlink>
        </w:p>
        <w:p w14:paraId="6ED394DB" w14:textId="6F57EFBB" w:rsidR="00B63901" w:rsidRDefault="00F638D9">
          <w:pPr>
            <w:pStyle w:val="TOC2"/>
            <w:rPr>
              <w:rFonts w:asciiTheme="minorHAnsi" w:eastAsiaTheme="minorEastAsia" w:hAnsiTheme="minorHAnsi" w:cstheme="minorBidi"/>
              <w:noProof/>
              <w:sz w:val="22"/>
              <w:szCs w:val="22"/>
            </w:rPr>
          </w:pPr>
          <w:hyperlink w:anchor="_Toc26826710" w:history="1">
            <w:r w:rsidR="00B63901" w:rsidRPr="00875DCB">
              <w:rPr>
                <w:rStyle w:val="Hyperlink"/>
                <w:noProof/>
              </w:rPr>
              <w:t>Section 1: Purpose</w:t>
            </w:r>
            <w:r w:rsidR="00B63901">
              <w:rPr>
                <w:noProof/>
                <w:webHidden/>
              </w:rPr>
              <w:tab/>
            </w:r>
            <w:r w:rsidR="00B63901">
              <w:rPr>
                <w:noProof/>
                <w:webHidden/>
              </w:rPr>
              <w:fldChar w:fldCharType="begin"/>
            </w:r>
            <w:r w:rsidR="00B63901">
              <w:rPr>
                <w:noProof/>
                <w:webHidden/>
              </w:rPr>
              <w:instrText xml:space="preserve"> PAGEREF _Toc26826710 \h </w:instrText>
            </w:r>
            <w:r w:rsidR="00B63901">
              <w:rPr>
                <w:noProof/>
                <w:webHidden/>
              </w:rPr>
            </w:r>
            <w:r w:rsidR="00B63901">
              <w:rPr>
                <w:noProof/>
                <w:webHidden/>
              </w:rPr>
              <w:fldChar w:fldCharType="separate"/>
            </w:r>
            <w:r w:rsidR="00B63901">
              <w:rPr>
                <w:noProof/>
                <w:webHidden/>
              </w:rPr>
              <w:t>3</w:t>
            </w:r>
            <w:r w:rsidR="00B63901">
              <w:rPr>
                <w:noProof/>
                <w:webHidden/>
              </w:rPr>
              <w:fldChar w:fldCharType="end"/>
            </w:r>
          </w:hyperlink>
        </w:p>
        <w:p w14:paraId="46027697" w14:textId="75B733C1" w:rsidR="00B63901" w:rsidRDefault="00F638D9">
          <w:pPr>
            <w:pStyle w:val="TOC2"/>
            <w:rPr>
              <w:rFonts w:asciiTheme="minorHAnsi" w:eastAsiaTheme="minorEastAsia" w:hAnsiTheme="minorHAnsi" w:cstheme="minorBidi"/>
              <w:noProof/>
              <w:sz w:val="22"/>
              <w:szCs w:val="22"/>
            </w:rPr>
          </w:pPr>
          <w:hyperlink w:anchor="_Toc26826711" w:history="1">
            <w:r w:rsidR="00B63901" w:rsidRPr="00875DCB">
              <w:rPr>
                <w:rStyle w:val="Hyperlink"/>
                <w:noProof/>
              </w:rPr>
              <w:t>Section 2: Admission to the GPSC</w:t>
            </w:r>
            <w:r w:rsidR="00B63901">
              <w:rPr>
                <w:noProof/>
                <w:webHidden/>
              </w:rPr>
              <w:tab/>
            </w:r>
            <w:r w:rsidR="00B63901">
              <w:rPr>
                <w:noProof/>
                <w:webHidden/>
              </w:rPr>
              <w:fldChar w:fldCharType="begin"/>
            </w:r>
            <w:r w:rsidR="00B63901">
              <w:rPr>
                <w:noProof/>
                <w:webHidden/>
              </w:rPr>
              <w:instrText xml:space="preserve"> PAGEREF _Toc26826711 \h </w:instrText>
            </w:r>
            <w:r w:rsidR="00B63901">
              <w:rPr>
                <w:noProof/>
                <w:webHidden/>
              </w:rPr>
            </w:r>
            <w:r w:rsidR="00B63901">
              <w:rPr>
                <w:noProof/>
                <w:webHidden/>
              </w:rPr>
              <w:fldChar w:fldCharType="separate"/>
            </w:r>
            <w:r w:rsidR="00B63901">
              <w:rPr>
                <w:noProof/>
                <w:webHidden/>
              </w:rPr>
              <w:t>4</w:t>
            </w:r>
            <w:r w:rsidR="00B63901">
              <w:rPr>
                <w:noProof/>
                <w:webHidden/>
              </w:rPr>
              <w:fldChar w:fldCharType="end"/>
            </w:r>
          </w:hyperlink>
        </w:p>
        <w:p w14:paraId="678C6162" w14:textId="6A5C4FDC" w:rsidR="00B63901" w:rsidRDefault="00F638D9">
          <w:pPr>
            <w:pStyle w:val="TOC2"/>
            <w:rPr>
              <w:rFonts w:asciiTheme="minorHAnsi" w:eastAsiaTheme="minorEastAsia" w:hAnsiTheme="minorHAnsi" w:cstheme="minorBidi"/>
              <w:noProof/>
              <w:sz w:val="22"/>
              <w:szCs w:val="22"/>
            </w:rPr>
          </w:pPr>
          <w:hyperlink w:anchor="_Toc26826712" w:history="1">
            <w:r w:rsidR="00B63901" w:rsidRPr="00875DCB">
              <w:rPr>
                <w:rStyle w:val="Hyperlink"/>
                <w:noProof/>
              </w:rPr>
              <w:t>Section 3: Rights and Powers</w:t>
            </w:r>
            <w:r w:rsidR="00B63901">
              <w:rPr>
                <w:noProof/>
                <w:webHidden/>
              </w:rPr>
              <w:tab/>
            </w:r>
            <w:r w:rsidR="00B63901">
              <w:rPr>
                <w:noProof/>
                <w:webHidden/>
              </w:rPr>
              <w:fldChar w:fldCharType="begin"/>
            </w:r>
            <w:r w:rsidR="00B63901">
              <w:rPr>
                <w:noProof/>
                <w:webHidden/>
              </w:rPr>
              <w:instrText xml:space="preserve"> PAGEREF _Toc26826712 \h </w:instrText>
            </w:r>
            <w:r w:rsidR="00B63901">
              <w:rPr>
                <w:noProof/>
                <w:webHidden/>
              </w:rPr>
            </w:r>
            <w:r w:rsidR="00B63901">
              <w:rPr>
                <w:noProof/>
                <w:webHidden/>
              </w:rPr>
              <w:fldChar w:fldCharType="separate"/>
            </w:r>
            <w:r w:rsidR="00B63901">
              <w:rPr>
                <w:noProof/>
                <w:webHidden/>
              </w:rPr>
              <w:t>4</w:t>
            </w:r>
            <w:r w:rsidR="00B63901">
              <w:rPr>
                <w:noProof/>
                <w:webHidden/>
              </w:rPr>
              <w:fldChar w:fldCharType="end"/>
            </w:r>
          </w:hyperlink>
        </w:p>
        <w:p w14:paraId="0F80E756" w14:textId="4D9771D0" w:rsidR="00B63901" w:rsidRDefault="00F638D9">
          <w:pPr>
            <w:pStyle w:val="TOC2"/>
            <w:rPr>
              <w:rFonts w:asciiTheme="minorHAnsi" w:eastAsiaTheme="minorEastAsia" w:hAnsiTheme="minorHAnsi" w:cstheme="minorBidi"/>
              <w:noProof/>
              <w:sz w:val="22"/>
              <w:szCs w:val="22"/>
            </w:rPr>
          </w:pPr>
          <w:hyperlink w:anchor="_Toc26826713" w:history="1">
            <w:r w:rsidR="00B63901" w:rsidRPr="00875DCB">
              <w:rPr>
                <w:rStyle w:val="Hyperlink"/>
                <w:noProof/>
              </w:rPr>
              <w:t>Section 4: Responsibilities</w:t>
            </w:r>
            <w:r w:rsidR="00B63901">
              <w:rPr>
                <w:noProof/>
                <w:webHidden/>
              </w:rPr>
              <w:tab/>
            </w:r>
            <w:r w:rsidR="00B63901">
              <w:rPr>
                <w:noProof/>
                <w:webHidden/>
              </w:rPr>
              <w:fldChar w:fldCharType="begin"/>
            </w:r>
            <w:r w:rsidR="00B63901">
              <w:rPr>
                <w:noProof/>
                <w:webHidden/>
              </w:rPr>
              <w:instrText xml:space="preserve"> PAGEREF _Toc26826713 \h </w:instrText>
            </w:r>
            <w:r w:rsidR="00B63901">
              <w:rPr>
                <w:noProof/>
                <w:webHidden/>
              </w:rPr>
            </w:r>
            <w:r w:rsidR="00B63901">
              <w:rPr>
                <w:noProof/>
                <w:webHidden/>
              </w:rPr>
              <w:fldChar w:fldCharType="separate"/>
            </w:r>
            <w:r w:rsidR="00B63901">
              <w:rPr>
                <w:noProof/>
                <w:webHidden/>
              </w:rPr>
              <w:t>4</w:t>
            </w:r>
            <w:r w:rsidR="00B63901">
              <w:rPr>
                <w:noProof/>
                <w:webHidden/>
              </w:rPr>
              <w:fldChar w:fldCharType="end"/>
            </w:r>
          </w:hyperlink>
        </w:p>
        <w:p w14:paraId="5F3795F2" w14:textId="1DC5229A" w:rsidR="00B63901" w:rsidRDefault="00F638D9">
          <w:pPr>
            <w:pStyle w:val="TOC1"/>
            <w:rPr>
              <w:rFonts w:asciiTheme="minorHAnsi" w:eastAsiaTheme="minorEastAsia" w:hAnsiTheme="minorHAnsi" w:cstheme="minorBidi"/>
              <w:b w:val="0"/>
              <w:sz w:val="22"/>
              <w:szCs w:val="22"/>
            </w:rPr>
          </w:pPr>
          <w:hyperlink w:anchor="_Toc26826714" w:history="1">
            <w:r w:rsidR="00B63901" w:rsidRPr="00875DCB">
              <w:rPr>
                <w:rStyle w:val="Hyperlink"/>
              </w:rPr>
              <w:t>Article V: The Legislative Branch</w:t>
            </w:r>
            <w:r w:rsidR="00B63901">
              <w:rPr>
                <w:webHidden/>
              </w:rPr>
              <w:tab/>
            </w:r>
            <w:r w:rsidR="00B63901">
              <w:rPr>
                <w:webHidden/>
              </w:rPr>
              <w:fldChar w:fldCharType="begin"/>
            </w:r>
            <w:r w:rsidR="00B63901">
              <w:rPr>
                <w:webHidden/>
              </w:rPr>
              <w:instrText xml:space="preserve"> PAGEREF _Toc26826714 \h </w:instrText>
            </w:r>
            <w:r w:rsidR="00B63901">
              <w:rPr>
                <w:webHidden/>
              </w:rPr>
            </w:r>
            <w:r w:rsidR="00B63901">
              <w:rPr>
                <w:webHidden/>
              </w:rPr>
              <w:fldChar w:fldCharType="separate"/>
            </w:r>
            <w:r w:rsidR="00B63901">
              <w:rPr>
                <w:webHidden/>
              </w:rPr>
              <w:t>4</w:t>
            </w:r>
            <w:r w:rsidR="00B63901">
              <w:rPr>
                <w:webHidden/>
              </w:rPr>
              <w:fldChar w:fldCharType="end"/>
            </w:r>
          </w:hyperlink>
        </w:p>
        <w:p w14:paraId="72805E98" w14:textId="576EF800" w:rsidR="00B63901" w:rsidRDefault="00F638D9">
          <w:pPr>
            <w:pStyle w:val="TOC2"/>
            <w:rPr>
              <w:rFonts w:asciiTheme="minorHAnsi" w:eastAsiaTheme="minorEastAsia" w:hAnsiTheme="minorHAnsi" w:cstheme="minorBidi"/>
              <w:noProof/>
              <w:sz w:val="22"/>
              <w:szCs w:val="22"/>
            </w:rPr>
          </w:pPr>
          <w:hyperlink w:anchor="_Toc26826715" w:history="1">
            <w:r w:rsidR="00B63901" w:rsidRPr="00875DCB">
              <w:rPr>
                <w:rStyle w:val="Hyperlink"/>
                <w:noProof/>
              </w:rPr>
              <w:t>Section 1: The GPSC Assembly</w:t>
            </w:r>
            <w:r w:rsidR="00B63901">
              <w:rPr>
                <w:noProof/>
                <w:webHidden/>
              </w:rPr>
              <w:tab/>
            </w:r>
            <w:r w:rsidR="00B63901">
              <w:rPr>
                <w:noProof/>
                <w:webHidden/>
              </w:rPr>
              <w:fldChar w:fldCharType="begin"/>
            </w:r>
            <w:r w:rsidR="00B63901">
              <w:rPr>
                <w:noProof/>
                <w:webHidden/>
              </w:rPr>
              <w:instrText xml:space="preserve"> PAGEREF _Toc26826715 \h </w:instrText>
            </w:r>
            <w:r w:rsidR="00B63901">
              <w:rPr>
                <w:noProof/>
                <w:webHidden/>
              </w:rPr>
            </w:r>
            <w:r w:rsidR="00B63901">
              <w:rPr>
                <w:noProof/>
                <w:webHidden/>
              </w:rPr>
              <w:fldChar w:fldCharType="separate"/>
            </w:r>
            <w:r w:rsidR="00B63901">
              <w:rPr>
                <w:noProof/>
                <w:webHidden/>
              </w:rPr>
              <w:t>4</w:t>
            </w:r>
            <w:r w:rsidR="00B63901">
              <w:rPr>
                <w:noProof/>
                <w:webHidden/>
              </w:rPr>
              <w:fldChar w:fldCharType="end"/>
            </w:r>
          </w:hyperlink>
        </w:p>
        <w:p w14:paraId="41B9ECD2" w14:textId="77BAEA7A" w:rsidR="00B63901" w:rsidRDefault="00F638D9">
          <w:pPr>
            <w:pStyle w:val="TOC2"/>
            <w:rPr>
              <w:rFonts w:asciiTheme="minorHAnsi" w:eastAsiaTheme="minorEastAsia" w:hAnsiTheme="minorHAnsi" w:cstheme="minorBidi"/>
              <w:noProof/>
              <w:sz w:val="22"/>
              <w:szCs w:val="22"/>
            </w:rPr>
          </w:pPr>
          <w:hyperlink w:anchor="_Toc26826716" w:history="1">
            <w:r w:rsidR="00B63901" w:rsidRPr="00875DCB">
              <w:rPr>
                <w:rStyle w:val="Hyperlink"/>
                <w:noProof/>
              </w:rPr>
              <w:t>Section 2: Powers of the GPSC Assembly</w:t>
            </w:r>
            <w:r w:rsidR="00B63901">
              <w:rPr>
                <w:noProof/>
                <w:webHidden/>
              </w:rPr>
              <w:tab/>
            </w:r>
            <w:r w:rsidR="00B63901">
              <w:rPr>
                <w:noProof/>
                <w:webHidden/>
              </w:rPr>
              <w:fldChar w:fldCharType="begin"/>
            </w:r>
            <w:r w:rsidR="00B63901">
              <w:rPr>
                <w:noProof/>
                <w:webHidden/>
              </w:rPr>
              <w:instrText xml:space="preserve"> PAGEREF _Toc26826716 \h </w:instrText>
            </w:r>
            <w:r w:rsidR="00B63901">
              <w:rPr>
                <w:noProof/>
                <w:webHidden/>
              </w:rPr>
            </w:r>
            <w:r w:rsidR="00B63901">
              <w:rPr>
                <w:noProof/>
                <w:webHidden/>
              </w:rPr>
              <w:fldChar w:fldCharType="separate"/>
            </w:r>
            <w:r w:rsidR="00B63901">
              <w:rPr>
                <w:noProof/>
                <w:webHidden/>
              </w:rPr>
              <w:t>5</w:t>
            </w:r>
            <w:r w:rsidR="00B63901">
              <w:rPr>
                <w:noProof/>
                <w:webHidden/>
              </w:rPr>
              <w:fldChar w:fldCharType="end"/>
            </w:r>
          </w:hyperlink>
        </w:p>
        <w:p w14:paraId="14BF1B05" w14:textId="614A8504" w:rsidR="00B63901" w:rsidRDefault="00F638D9">
          <w:pPr>
            <w:pStyle w:val="TOC2"/>
            <w:rPr>
              <w:rFonts w:asciiTheme="minorHAnsi" w:eastAsiaTheme="minorEastAsia" w:hAnsiTheme="minorHAnsi" w:cstheme="minorBidi"/>
              <w:noProof/>
              <w:sz w:val="22"/>
              <w:szCs w:val="22"/>
            </w:rPr>
          </w:pPr>
          <w:hyperlink w:anchor="_Toc26826717" w:history="1">
            <w:r w:rsidR="00B63901" w:rsidRPr="00875DCB">
              <w:rPr>
                <w:rStyle w:val="Hyperlink"/>
                <w:noProof/>
              </w:rPr>
              <w:t>Section 3: GPSC Representative Responsibilities and Powers</w:t>
            </w:r>
            <w:r w:rsidR="00B63901">
              <w:rPr>
                <w:noProof/>
                <w:webHidden/>
              </w:rPr>
              <w:tab/>
            </w:r>
            <w:r w:rsidR="00B63901">
              <w:rPr>
                <w:noProof/>
                <w:webHidden/>
              </w:rPr>
              <w:fldChar w:fldCharType="begin"/>
            </w:r>
            <w:r w:rsidR="00B63901">
              <w:rPr>
                <w:noProof/>
                <w:webHidden/>
              </w:rPr>
              <w:instrText xml:space="preserve"> PAGEREF _Toc26826717 \h </w:instrText>
            </w:r>
            <w:r w:rsidR="00B63901">
              <w:rPr>
                <w:noProof/>
                <w:webHidden/>
              </w:rPr>
            </w:r>
            <w:r w:rsidR="00B63901">
              <w:rPr>
                <w:noProof/>
                <w:webHidden/>
              </w:rPr>
              <w:fldChar w:fldCharType="separate"/>
            </w:r>
            <w:r w:rsidR="00B63901">
              <w:rPr>
                <w:noProof/>
                <w:webHidden/>
              </w:rPr>
              <w:t>5</w:t>
            </w:r>
            <w:r w:rsidR="00B63901">
              <w:rPr>
                <w:noProof/>
                <w:webHidden/>
              </w:rPr>
              <w:fldChar w:fldCharType="end"/>
            </w:r>
          </w:hyperlink>
        </w:p>
        <w:p w14:paraId="027C436C" w14:textId="392849AA" w:rsidR="00B63901" w:rsidRDefault="00F638D9">
          <w:pPr>
            <w:pStyle w:val="TOC1"/>
            <w:rPr>
              <w:rFonts w:asciiTheme="minorHAnsi" w:eastAsiaTheme="minorEastAsia" w:hAnsiTheme="minorHAnsi" w:cstheme="minorBidi"/>
              <w:b w:val="0"/>
              <w:sz w:val="22"/>
              <w:szCs w:val="22"/>
            </w:rPr>
          </w:pPr>
          <w:hyperlink w:anchor="_Toc26826718" w:history="1">
            <w:r w:rsidR="00B63901" w:rsidRPr="00875DCB">
              <w:rPr>
                <w:rStyle w:val="Hyperlink"/>
              </w:rPr>
              <w:t>Article VI: The Executive Branch</w:t>
            </w:r>
            <w:r w:rsidR="00B63901">
              <w:rPr>
                <w:webHidden/>
              </w:rPr>
              <w:tab/>
            </w:r>
            <w:r w:rsidR="00B63901">
              <w:rPr>
                <w:webHidden/>
              </w:rPr>
              <w:fldChar w:fldCharType="begin"/>
            </w:r>
            <w:r w:rsidR="00B63901">
              <w:rPr>
                <w:webHidden/>
              </w:rPr>
              <w:instrText xml:space="preserve"> PAGEREF _Toc26826718 \h </w:instrText>
            </w:r>
            <w:r w:rsidR="00B63901">
              <w:rPr>
                <w:webHidden/>
              </w:rPr>
            </w:r>
            <w:r w:rsidR="00B63901">
              <w:rPr>
                <w:webHidden/>
              </w:rPr>
              <w:fldChar w:fldCharType="separate"/>
            </w:r>
            <w:r w:rsidR="00B63901">
              <w:rPr>
                <w:webHidden/>
              </w:rPr>
              <w:t>6</w:t>
            </w:r>
            <w:r w:rsidR="00B63901">
              <w:rPr>
                <w:webHidden/>
              </w:rPr>
              <w:fldChar w:fldCharType="end"/>
            </w:r>
          </w:hyperlink>
        </w:p>
        <w:p w14:paraId="743326FA" w14:textId="0CECE775" w:rsidR="00B63901" w:rsidRDefault="00F638D9">
          <w:pPr>
            <w:pStyle w:val="TOC2"/>
            <w:rPr>
              <w:rFonts w:asciiTheme="minorHAnsi" w:eastAsiaTheme="minorEastAsia" w:hAnsiTheme="minorHAnsi" w:cstheme="minorBidi"/>
              <w:noProof/>
              <w:sz w:val="22"/>
              <w:szCs w:val="22"/>
            </w:rPr>
          </w:pPr>
          <w:hyperlink w:anchor="_Toc26826719" w:history="1">
            <w:r w:rsidR="00B63901" w:rsidRPr="00875DCB">
              <w:rPr>
                <w:rStyle w:val="Hyperlink"/>
                <w:noProof/>
              </w:rPr>
              <w:t>Section 1: Executive Authority</w:t>
            </w:r>
            <w:r w:rsidR="00B63901">
              <w:rPr>
                <w:noProof/>
                <w:webHidden/>
              </w:rPr>
              <w:tab/>
            </w:r>
            <w:r w:rsidR="00B63901">
              <w:rPr>
                <w:noProof/>
                <w:webHidden/>
              </w:rPr>
              <w:fldChar w:fldCharType="begin"/>
            </w:r>
            <w:r w:rsidR="00B63901">
              <w:rPr>
                <w:noProof/>
                <w:webHidden/>
              </w:rPr>
              <w:instrText xml:space="preserve"> PAGEREF _Toc26826719 \h </w:instrText>
            </w:r>
            <w:r w:rsidR="00B63901">
              <w:rPr>
                <w:noProof/>
                <w:webHidden/>
              </w:rPr>
            </w:r>
            <w:r w:rsidR="00B63901">
              <w:rPr>
                <w:noProof/>
                <w:webHidden/>
              </w:rPr>
              <w:fldChar w:fldCharType="separate"/>
            </w:r>
            <w:r w:rsidR="00B63901">
              <w:rPr>
                <w:noProof/>
                <w:webHidden/>
              </w:rPr>
              <w:t>6</w:t>
            </w:r>
            <w:r w:rsidR="00B63901">
              <w:rPr>
                <w:noProof/>
                <w:webHidden/>
              </w:rPr>
              <w:fldChar w:fldCharType="end"/>
            </w:r>
          </w:hyperlink>
        </w:p>
        <w:p w14:paraId="696B2D1F" w14:textId="2373C1B1" w:rsidR="00B63901" w:rsidRDefault="00F638D9">
          <w:pPr>
            <w:pStyle w:val="TOC2"/>
            <w:rPr>
              <w:rFonts w:asciiTheme="minorHAnsi" w:eastAsiaTheme="minorEastAsia" w:hAnsiTheme="minorHAnsi" w:cstheme="minorBidi"/>
              <w:noProof/>
              <w:sz w:val="22"/>
              <w:szCs w:val="22"/>
            </w:rPr>
          </w:pPr>
          <w:hyperlink w:anchor="_Toc26826720" w:history="1">
            <w:r w:rsidR="00B63901" w:rsidRPr="00875DCB">
              <w:rPr>
                <w:rStyle w:val="Hyperlink"/>
                <w:noProof/>
              </w:rPr>
              <w:t>Section 2: Duties and Powers of the President</w:t>
            </w:r>
            <w:r w:rsidR="00B63901">
              <w:rPr>
                <w:noProof/>
                <w:webHidden/>
              </w:rPr>
              <w:tab/>
            </w:r>
            <w:r w:rsidR="00B63901">
              <w:rPr>
                <w:noProof/>
                <w:webHidden/>
              </w:rPr>
              <w:fldChar w:fldCharType="begin"/>
            </w:r>
            <w:r w:rsidR="00B63901">
              <w:rPr>
                <w:noProof/>
                <w:webHidden/>
              </w:rPr>
              <w:instrText xml:space="preserve"> PAGEREF _Toc26826720 \h </w:instrText>
            </w:r>
            <w:r w:rsidR="00B63901">
              <w:rPr>
                <w:noProof/>
                <w:webHidden/>
              </w:rPr>
            </w:r>
            <w:r w:rsidR="00B63901">
              <w:rPr>
                <w:noProof/>
                <w:webHidden/>
              </w:rPr>
              <w:fldChar w:fldCharType="separate"/>
            </w:r>
            <w:r w:rsidR="00B63901">
              <w:rPr>
                <w:noProof/>
                <w:webHidden/>
              </w:rPr>
              <w:t>6</w:t>
            </w:r>
            <w:r w:rsidR="00B63901">
              <w:rPr>
                <w:noProof/>
                <w:webHidden/>
              </w:rPr>
              <w:fldChar w:fldCharType="end"/>
            </w:r>
          </w:hyperlink>
        </w:p>
        <w:p w14:paraId="4FAEE92F" w14:textId="7148198E" w:rsidR="00B63901" w:rsidRDefault="00F638D9">
          <w:pPr>
            <w:pStyle w:val="TOC2"/>
            <w:rPr>
              <w:rFonts w:asciiTheme="minorHAnsi" w:eastAsiaTheme="minorEastAsia" w:hAnsiTheme="minorHAnsi" w:cstheme="minorBidi"/>
              <w:noProof/>
              <w:sz w:val="22"/>
              <w:szCs w:val="22"/>
            </w:rPr>
          </w:pPr>
          <w:hyperlink w:anchor="_Toc26826721" w:history="1">
            <w:r w:rsidR="00B63901" w:rsidRPr="00875DCB">
              <w:rPr>
                <w:rStyle w:val="Hyperlink"/>
                <w:noProof/>
              </w:rPr>
              <w:t>Section 3: Duties and Powers of the Vice-President</w:t>
            </w:r>
            <w:r w:rsidR="00B63901">
              <w:rPr>
                <w:noProof/>
                <w:webHidden/>
              </w:rPr>
              <w:tab/>
            </w:r>
            <w:r w:rsidR="00B63901">
              <w:rPr>
                <w:noProof/>
                <w:webHidden/>
              </w:rPr>
              <w:fldChar w:fldCharType="begin"/>
            </w:r>
            <w:r w:rsidR="00B63901">
              <w:rPr>
                <w:noProof/>
                <w:webHidden/>
              </w:rPr>
              <w:instrText xml:space="preserve"> PAGEREF _Toc26826721 \h </w:instrText>
            </w:r>
            <w:r w:rsidR="00B63901">
              <w:rPr>
                <w:noProof/>
                <w:webHidden/>
              </w:rPr>
            </w:r>
            <w:r w:rsidR="00B63901">
              <w:rPr>
                <w:noProof/>
                <w:webHidden/>
              </w:rPr>
              <w:fldChar w:fldCharType="separate"/>
            </w:r>
            <w:r w:rsidR="00B63901">
              <w:rPr>
                <w:noProof/>
                <w:webHidden/>
              </w:rPr>
              <w:t>6</w:t>
            </w:r>
            <w:r w:rsidR="00B63901">
              <w:rPr>
                <w:noProof/>
                <w:webHidden/>
              </w:rPr>
              <w:fldChar w:fldCharType="end"/>
            </w:r>
          </w:hyperlink>
        </w:p>
        <w:p w14:paraId="043491A3" w14:textId="04492B38" w:rsidR="00B63901" w:rsidRDefault="00F638D9">
          <w:pPr>
            <w:pStyle w:val="TOC2"/>
            <w:rPr>
              <w:rFonts w:asciiTheme="minorHAnsi" w:eastAsiaTheme="minorEastAsia" w:hAnsiTheme="minorHAnsi" w:cstheme="minorBidi"/>
              <w:noProof/>
              <w:sz w:val="22"/>
              <w:szCs w:val="22"/>
            </w:rPr>
          </w:pPr>
          <w:hyperlink w:anchor="_Toc26826722" w:history="1">
            <w:r w:rsidR="00B63901" w:rsidRPr="00875DCB">
              <w:rPr>
                <w:rStyle w:val="Hyperlink"/>
                <w:noProof/>
              </w:rPr>
              <w:t>Section 4: Duties and Powers of the Treasurer</w:t>
            </w:r>
            <w:r w:rsidR="00B63901">
              <w:rPr>
                <w:noProof/>
                <w:webHidden/>
              </w:rPr>
              <w:tab/>
            </w:r>
            <w:r w:rsidR="00B63901">
              <w:rPr>
                <w:noProof/>
                <w:webHidden/>
              </w:rPr>
              <w:fldChar w:fldCharType="begin"/>
            </w:r>
            <w:r w:rsidR="00B63901">
              <w:rPr>
                <w:noProof/>
                <w:webHidden/>
              </w:rPr>
              <w:instrText xml:space="preserve"> PAGEREF _Toc26826722 \h </w:instrText>
            </w:r>
            <w:r w:rsidR="00B63901">
              <w:rPr>
                <w:noProof/>
                <w:webHidden/>
              </w:rPr>
            </w:r>
            <w:r w:rsidR="00B63901">
              <w:rPr>
                <w:noProof/>
                <w:webHidden/>
              </w:rPr>
              <w:fldChar w:fldCharType="separate"/>
            </w:r>
            <w:r w:rsidR="00B63901">
              <w:rPr>
                <w:noProof/>
                <w:webHidden/>
              </w:rPr>
              <w:t>6</w:t>
            </w:r>
            <w:r w:rsidR="00B63901">
              <w:rPr>
                <w:noProof/>
                <w:webHidden/>
              </w:rPr>
              <w:fldChar w:fldCharType="end"/>
            </w:r>
          </w:hyperlink>
        </w:p>
        <w:p w14:paraId="6FC3BA5B" w14:textId="47419357" w:rsidR="00B63901" w:rsidRDefault="00F638D9">
          <w:pPr>
            <w:pStyle w:val="TOC2"/>
            <w:rPr>
              <w:rFonts w:asciiTheme="minorHAnsi" w:eastAsiaTheme="minorEastAsia" w:hAnsiTheme="minorHAnsi" w:cstheme="minorBidi"/>
              <w:noProof/>
              <w:sz w:val="22"/>
              <w:szCs w:val="22"/>
            </w:rPr>
          </w:pPr>
          <w:hyperlink w:anchor="_Toc26826723" w:history="1">
            <w:r w:rsidR="00B63901" w:rsidRPr="00875DCB">
              <w:rPr>
                <w:rStyle w:val="Hyperlink"/>
                <w:noProof/>
              </w:rPr>
              <w:t>Section 5: Duties and Powers of the Secretary</w:t>
            </w:r>
            <w:r w:rsidR="00B63901">
              <w:rPr>
                <w:noProof/>
                <w:webHidden/>
              </w:rPr>
              <w:tab/>
            </w:r>
            <w:r w:rsidR="00B63901">
              <w:rPr>
                <w:noProof/>
                <w:webHidden/>
              </w:rPr>
              <w:fldChar w:fldCharType="begin"/>
            </w:r>
            <w:r w:rsidR="00B63901">
              <w:rPr>
                <w:noProof/>
                <w:webHidden/>
              </w:rPr>
              <w:instrText xml:space="preserve"> PAGEREF _Toc26826723 \h </w:instrText>
            </w:r>
            <w:r w:rsidR="00B63901">
              <w:rPr>
                <w:noProof/>
                <w:webHidden/>
              </w:rPr>
            </w:r>
            <w:r w:rsidR="00B63901">
              <w:rPr>
                <w:noProof/>
                <w:webHidden/>
              </w:rPr>
              <w:fldChar w:fldCharType="separate"/>
            </w:r>
            <w:r w:rsidR="00B63901">
              <w:rPr>
                <w:noProof/>
                <w:webHidden/>
              </w:rPr>
              <w:t>7</w:t>
            </w:r>
            <w:r w:rsidR="00B63901">
              <w:rPr>
                <w:noProof/>
                <w:webHidden/>
              </w:rPr>
              <w:fldChar w:fldCharType="end"/>
            </w:r>
          </w:hyperlink>
        </w:p>
        <w:p w14:paraId="42D13257" w14:textId="3F26811D" w:rsidR="00B63901" w:rsidRDefault="00F638D9">
          <w:pPr>
            <w:pStyle w:val="TOC2"/>
            <w:rPr>
              <w:rFonts w:asciiTheme="minorHAnsi" w:eastAsiaTheme="minorEastAsia" w:hAnsiTheme="minorHAnsi" w:cstheme="minorBidi"/>
              <w:noProof/>
              <w:sz w:val="22"/>
              <w:szCs w:val="22"/>
            </w:rPr>
          </w:pPr>
          <w:hyperlink w:anchor="_Toc26826724" w:history="1">
            <w:r w:rsidR="00B63901" w:rsidRPr="00875DCB">
              <w:rPr>
                <w:rStyle w:val="Hyperlink"/>
                <w:noProof/>
              </w:rPr>
              <w:t>Section 6: Order of Succession</w:t>
            </w:r>
            <w:r w:rsidR="00B63901">
              <w:rPr>
                <w:noProof/>
                <w:webHidden/>
              </w:rPr>
              <w:tab/>
            </w:r>
            <w:r w:rsidR="00B63901">
              <w:rPr>
                <w:noProof/>
                <w:webHidden/>
              </w:rPr>
              <w:fldChar w:fldCharType="begin"/>
            </w:r>
            <w:r w:rsidR="00B63901">
              <w:rPr>
                <w:noProof/>
                <w:webHidden/>
              </w:rPr>
              <w:instrText xml:space="preserve"> PAGEREF _Toc26826724 \h </w:instrText>
            </w:r>
            <w:r w:rsidR="00B63901">
              <w:rPr>
                <w:noProof/>
                <w:webHidden/>
              </w:rPr>
            </w:r>
            <w:r w:rsidR="00B63901">
              <w:rPr>
                <w:noProof/>
                <w:webHidden/>
              </w:rPr>
              <w:fldChar w:fldCharType="separate"/>
            </w:r>
            <w:r w:rsidR="00B63901">
              <w:rPr>
                <w:noProof/>
                <w:webHidden/>
              </w:rPr>
              <w:t>7</w:t>
            </w:r>
            <w:r w:rsidR="00B63901">
              <w:rPr>
                <w:noProof/>
                <w:webHidden/>
              </w:rPr>
              <w:fldChar w:fldCharType="end"/>
            </w:r>
          </w:hyperlink>
        </w:p>
        <w:p w14:paraId="6E85020E" w14:textId="6CF04B37" w:rsidR="00B63901" w:rsidRDefault="00F638D9">
          <w:pPr>
            <w:pStyle w:val="TOC1"/>
            <w:rPr>
              <w:rFonts w:asciiTheme="minorHAnsi" w:eastAsiaTheme="minorEastAsia" w:hAnsiTheme="minorHAnsi" w:cstheme="minorBidi"/>
              <w:b w:val="0"/>
              <w:sz w:val="22"/>
              <w:szCs w:val="22"/>
            </w:rPr>
          </w:pPr>
          <w:hyperlink w:anchor="_Toc26826725" w:history="1">
            <w:r w:rsidR="00B63901" w:rsidRPr="00875DCB">
              <w:rPr>
                <w:rStyle w:val="Hyperlink"/>
              </w:rPr>
              <w:t>Article VII: Finances</w:t>
            </w:r>
            <w:r w:rsidR="00B63901">
              <w:rPr>
                <w:webHidden/>
              </w:rPr>
              <w:tab/>
            </w:r>
            <w:r w:rsidR="00B63901">
              <w:rPr>
                <w:webHidden/>
              </w:rPr>
              <w:fldChar w:fldCharType="begin"/>
            </w:r>
            <w:r w:rsidR="00B63901">
              <w:rPr>
                <w:webHidden/>
              </w:rPr>
              <w:instrText xml:space="preserve"> PAGEREF _Toc26826725 \h </w:instrText>
            </w:r>
            <w:r w:rsidR="00B63901">
              <w:rPr>
                <w:webHidden/>
              </w:rPr>
            </w:r>
            <w:r w:rsidR="00B63901">
              <w:rPr>
                <w:webHidden/>
              </w:rPr>
              <w:fldChar w:fldCharType="separate"/>
            </w:r>
            <w:r w:rsidR="00B63901">
              <w:rPr>
                <w:webHidden/>
              </w:rPr>
              <w:t>7</w:t>
            </w:r>
            <w:r w:rsidR="00B63901">
              <w:rPr>
                <w:webHidden/>
              </w:rPr>
              <w:fldChar w:fldCharType="end"/>
            </w:r>
          </w:hyperlink>
        </w:p>
        <w:p w14:paraId="7FACB3BD" w14:textId="22CE0B5D" w:rsidR="00B63901" w:rsidRDefault="00F638D9">
          <w:pPr>
            <w:pStyle w:val="TOC2"/>
            <w:rPr>
              <w:rFonts w:asciiTheme="minorHAnsi" w:eastAsiaTheme="minorEastAsia" w:hAnsiTheme="minorHAnsi" w:cstheme="minorBidi"/>
              <w:noProof/>
              <w:sz w:val="22"/>
              <w:szCs w:val="22"/>
            </w:rPr>
          </w:pPr>
          <w:hyperlink w:anchor="_Toc26826726" w:history="1">
            <w:r w:rsidR="00B63901" w:rsidRPr="00875DCB">
              <w:rPr>
                <w:rStyle w:val="Hyperlink"/>
                <w:noProof/>
              </w:rPr>
              <w:t>Section 1: Student Fees</w:t>
            </w:r>
            <w:r w:rsidR="00B63901">
              <w:rPr>
                <w:noProof/>
                <w:webHidden/>
              </w:rPr>
              <w:tab/>
            </w:r>
            <w:r w:rsidR="00B63901">
              <w:rPr>
                <w:noProof/>
                <w:webHidden/>
              </w:rPr>
              <w:fldChar w:fldCharType="begin"/>
            </w:r>
            <w:r w:rsidR="00B63901">
              <w:rPr>
                <w:noProof/>
                <w:webHidden/>
              </w:rPr>
              <w:instrText xml:space="preserve"> PAGEREF _Toc26826726 \h </w:instrText>
            </w:r>
            <w:r w:rsidR="00B63901">
              <w:rPr>
                <w:noProof/>
                <w:webHidden/>
              </w:rPr>
            </w:r>
            <w:r w:rsidR="00B63901">
              <w:rPr>
                <w:noProof/>
                <w:webHidden/>
              </w:rPr>
              <w:fldChar w:fldCharType="separate"/>
            </w:r>
            <w:r w:rsidR="00B63901">
              <w:rPr>
                <w:noProof/>
                <w:webHidden/>
              </w:rPr>
              <w:t>7</w:t>
            </w:r>
            <w:r w:rsidR="00B63901">
              <w:rPr>
                <w:noProof/>
                <w:webHidden/>
              </w:rPr>
              <w:fldChar w:fldCharType="end"/>
            </w:r>
          </w:hyperlink>
        </w:p>
        <w:p w14:paraId="1F786627" w14:textId="45CC6CF0" w:rsidR="00B63901" w:rsidRDefault="00F638D9">
          <w:pPr>
            <w:pStyle w:val="TOC2"/>
            <w:rPr>
              <w:rFonts w:asciiTheme="minorHAnsi" w:eastAsiaTheme="minorEastAsia" w:hAnsiTheme="minorHAnsi" w:cstheme="minorBidi"/>
              <w:noProof/>
              <w:sz w:val="22"/>
              <w:szCs w:val="22"/>
            </w:rPr>
          </w:pPr>
          <w:hyperlink w:anchor="_Toc26826727" w:history="1">
            <w:r w:rsidR="00B63901" w:rsidRPr="00875DCB">
              <w:rPr>
                <w:rStyle w:val="Hyperlink"/>
                <w:noProof/>
              </w:rPr>
              <w:t>Section 2: GPSC Funding</w:t>
            </w:r>
            <w:r w:rsidR="00B63901">
              <w:rPr>
                <w:noProof/>
                <w:webHidden/>
              </w:rPr>
              <w:tab/>
            </w:r>
            <w:r w:rsidR="00B63901">
              <w:rPr>
                <w:noProof/>
                <w:webHidden/>
              </w:rPr>
              <w:fldChar w:fldCharType="begin"/>
            </w:r>
            <w:r w:rsidR="00B63901">
              <w:rPr>
                <w:noProof/>
                <w:webHidden/>
              </w:rPr>
              <w:instrText xml:space="preserve"> PAGEREF _Toc26826727 \h </w:instrText>
            </w:r>
            <w:r w:rsidR="00B63901">
              <w:rPr>
                <w:noProof/>
                <w:webHidden/>
              </w:rPr>
            </w:r>
            <w:r w:rsidR="00B63901">
              <w:rPr>
                <w:noProof/>
                <w:webHidden/>
              </w:rPr>
              <w:fldChar w:fldCharType="separate"/>
            </w:r>
            <w:r w:rsidR="00B63901">
              <w:rPr>
                <w:noProof/>
                <w:webHidden/>
              </w:rPr>
              <w:t>7</w:t>
            </w:r>
            <w:r w:rsidR="00B63901">
              <w:rPr>
                <w:noProof/>
                <w:webHidden/>
              </w:rPr>
              <w:fldChar w:fldCharType="end"/>
            </w:r>
          </w:hyperlink>
        </w:p>
        <w:p w14:paraId="68F3AFD2" w14:textId="54E570E7" w:rsidR="00B63901" w:rsidRDefault="00F638D9">
          <w:pPr>
            <w:pStyle w:val="TOC1"/>
            <w:rPr>
              <w:rFonts w:asciiTheme="minorHAnsi" w:eastAsiaTheme="minorEastAsia" w:hAnsiTheme="minorHAnsi" w:cstheme="minorBidi"/>
              <w:b w:val="0"/>
              <w:sz w:val="22"/>
              <w:szCs w:val="22"/>
            </w:rPr>
          </w:pPr>
          <w:hyperlink w:anchor="_Toc26826728" w:history="1">
            <w:r w:rsidR="00B63901" w:rsidRPr="00875DCB">
              <w:rPr>
                <w:rStyle w:val="Hyperlink"/>
              </w:rPr>
              <w:t>Article VIII: Referendum</w:t>
            </w:r>
            <w:r w:rsidR="00B63901">
              <w:rPr>
                <w:webHidden/>
              </w:rPr>
              <w:tab/>
            </w:r>
            <w:r w:rsidR="00B63901">
              <w:rPr>
                <w:webHidden/>
              </w:rPr>
              <w:fldChar w:fldCharType="begin"/>
            </w:r>
            <w:r w:rsidR="00B63901">
              <w:rPr>
                <w:webHidden/>
              </w:rPr>
              <w:instrText xml:space="preserve"> PAGEREF _Toc26826728 \h </w:instrText>
            </w:r>
            <w:r w:rsidR="00B63901">
              <w:rPr>
                <w:webHidden/>
              </w:rPr>
            </w:r>
            <w:r w:rsidR="00B63901">
              <w:rPr>
                <w:webHidden/>
              </w:rPr>
              <w:fldChar w:fldCharType="separate"/>
            </w:r>
            <w:r w:rsidR="00B63901">
              <w:rPr>
                <w:webHidden/>
              </w:rPr>
              <w:t>7</w:t>
            </w:r>
            <w:r w:rsidR="00B63901">
              <w:rPr>
                <w:webHidden/>
              </w:rPr>
              <w:fldChar w:fldCharType="end"/>
            </w:r>
          </w:hyperlink>
        </w:p>
        <w:p w14:paraId="67ACFA55" w14:textId="02535C35" w:rsidR="00B63901" w:rsidRDefault="00F638D9">
          <w:pPr>
            <w:pStyle w:val="TOC2"/>
            <w:rPr>
              <w:rFonts w:asciiTheme="minorHAnsi" w:eastAsiaTheme="minorEastAsia" w:hAnsiTheme="minorHAnsi" w:cstheme="minorBidi"/>
              <w:noProof/>
              <w:sz w:val="22"/>
              <w:szCs w:val="22"/>
            </w:rPr>
          </w:pPr>
          <w:hyperlink w:anchor="_Toc26826729" w:history="1">
            <w:r w:rsidR="00B63901" w:rsidRPr="00875DCB">
              <w:rPr>
                <w:rStyle w:val="Hyperlink"/>
                <w:noProof/>
              </w:rPr>
              <w:t>Section 1: Initiative Petition Procedures</w:t>
            </w:r>
            <w:r w:rsidR="00B63901">
              <w:rPr>
                <w:noProof/>
                <w:webHidden/>
              </w:rPr>
              <w:tab/>
            </w:r>
            <w:r w:rsidR="00B63901">
              <w:rPr>
                <w:noProof/>
                <w:webHidden/>
              </w:rPr>
              <w:fldChar w:fldCharType="begin"/>
            </w:r>
            <w:r w:rsidR="00B63901">
              <w:rPr>
                <w:noProof/>
                <w:webHidden/>
              </w:rPr>
              <w:instrText xml:space="preserve"> PAGEREF _Toc26826729 \h </w:instrText>
            </w:r>
            <w:r w:rsidR="00B63901">
              <w:rPr>
                <w:noProof/>
                <w:webHidden/>
              </w:rPr>
            </w:r>
            <w:r w:rsidR="00B63901">
              <w:rPr>
                <w:noProof/>
                <w:webHidden/>
              </w:rPr>
              <w:fldChar w:fldCharType="separate"/>
            </w:r>
            <w:r w:rsidR="00B63901">
              <w:rPr>
                <w:noProof/>
                <w:webHidden/>
              </w:rPr>
              <w:t>7</w:t>
            </w:r>
            <w:r w:rsidR="00B63901">
              <w:rPr>
                <w:noProof/>
                <w:webHidden/>
              </w:rPr>
              <w:fldChar w:fldCharType="end"/>
            </w:r>
          </w:hyperlink>
        </w:p>
        <w:p w14:paraId="720C700F" w14:textId="29B58B07" w:rsidR="00B63901" w:rsidRDefault="00F638D9">
          <w:pPr>
            <w:pStyle w:val="TOC1"/>
            <w:rPr>
              <w:rFonts w:asciiTheme="minorHAnsi" w:eastAsiaTheme="minorEastAsia" w:hAnsiTheme="minorHAnsi" w:cstheme="minorBidi"/>
              <w:b w:val="0"/>
              <w:sz w:val="22"/>
              <w:szCs w:val="22"/>
            </w:rPr>
          </w:pPr>
          <w:hyperlink w:anchor="_Toc26826730" w:history="1">
            <w:r w:rsidR="00B63901" w:rsidRPr="00875DCB">
              <w:rPr>
                <w:rStyle w:val="Hyperlink"/>
              </w:rPr>
              <w:t>Article IX: Amendments</w:t>
            </w:r>
            <w:r w:rsidR="00B63901">
              <w:rPr>
                <w:webHidden/>
              </w:rPr>
              <w:tab/>
            </w:r>
            <w:r w:rsidR="00B63901">
              <w:rPr>
                <w:webHidden/>
              </w:rPr>
              <w:fldChar w:fldCharType="begin"/>
            </w:r>
            <w:r w:rsidR="00B63901">
              <w:rPr>
                <w:webHidden/>
              </w:rPr>
              <w:instrText xml:space="preserve"> PAGEREF _Toc26826730 \h </w:instrText>
            </w:r>
            <w:r w:rsidR="00B63901">
              <w:rPr>
                <w:webHidden/>
              </w:rPr>
            </w:r>
            <w:r w:rsidR="00B63901">
              <w:rPr>
                <w:webHidden/>
              </w:rPr>
              <w:fldChar w:fldCharType="separate"/>
            </w:r>
            <w:r w:rsidR="00B63901">
              <w:rPr>
                <w:webHidden/>
              </w:rPr>
              <w:t>8</w:t>
            </w:r>
            <w:r w:rsidR="00B63901">
              <w:rPr>
                <w:webHidden/>
              </w:rPr>
              <w:fldChar w:fldCharType="end"/>
            </w:r>
          </w:hyperlink>
        </w:p>
        <w:p w14:paraId="6233DFD7" w14:textId="56A41C09" w:rsidR="00B63901" w:rsidRDefault="00F638D9">
          <w:pPr>
            <w:pStyle w:val="TOC2"/>
            <w:rPr>
              <w:rFonts w:asciiTheme="minorHAnsi" w:eastAsiaTheme="minorEastAsia" w:hAnsiTheme="minorHAnsi" w:cstheme="minorBidi"/>
              <w:noProof/>
              <w:sz w:val="22"/>
              <w:szCs w:val="22"/>
            </w:rPr>
          </w:pPr>
          <w:hyperlink w:anchor="_Toc26826731" w:history="1">
            <w:r w:rsidR="00B63901" w:rsidRPr="00875DCB">
              <w:rPr>
                <w:rStyle w:val="Hyperlink"/>
                <w:noProof/>
              </w:rPr>
              <w:t>Section 1: Proposal of Amendments</w:t>
            </w:r>
            <w:r w:rsidR="00B63901">
              <w:rPr>
                <w:noProof/>
                <w:webHidden/>
              </w:rPr>
              <w:tab/>
            </w:r>
            <w:r w:rsidR="00B63901">
              <w:rPr>
                <w:noProof/>
                <w:webHidden/>
              </w:rPr>
              <w:fldChar w:fldCharType="begin"/>
            </w:r>
            <w:r w:rsidR="00B63901">
              <w:rPr>
                <w:noProof/>
                <w:webHidden/>
              </w:rPr>
              <w:instrText xml:space="preserve"> PAGEREF _Toc26826731 \h </w:instrText>
            </w:r>
            <w:r w:rsidR="00B63901">
              <w:rPr>
                <w:noProof/>
                <w:webHidden/>
              </w:rPr>
            </w:r>
            <w:r w:rsidR="00B63901">
              <w:rPr>
                <w:noProof/>
                <w:webHidden/>
              </w:rPr>
              <w:fldChar w:fldCharType="separate"/>
            </w:r>
            <w:r w:rsidR="00B63901">
              <w:rPr>
                <w:noProof/>
                <w:webHidden/>
              </w:rPr>
              <w:t>8</w:t>
            </w:r>
            <w:r w:rsidR="00B63901">
              <w:rPr>
                <w:noProof/>
                <w:webHidden/>
              </w:rPr>
              <w:fldChar w:fldCharType="end"/>
            </w:r>
          </w:hyperlink>
        </w:p>
        <w:p w14:paraId="7B1F26A0" w14:textId="10938596" w:rsidR="00B63901" w:rsidRDefault="00F638D9">
          <w:pPr>
            <w:pStyle w:val="TOC2"/>
            <w:rPr>
              <w:rFonts w:asciiTheme="minorHAnsi" w:eastAsiaTheme="minorEastAsia" w:hAnsiTheme="minorHAnsi" w:cstheme="minorBidi"/>
              <w:noProof/>
              <w:sz w:val="22"/>
              <w:szCs w:val="22"/>
            </w:rPr>
          </w:pPr>
          <w:hyperlink w:anchor="_Toc26826732" w:history="1">
            <w:r w:rsidR="00B63901" w:rsidRPr="00875DCB">
              <w:rPr>
                <w:rStyle w:val="Hyperlink"/>
                <w:noProof/>
              </w:rPr>
              <w:t>Section 2: Ratification of Amendments</w:t>
            </w:r>
            <w:r w:rsidR="00B63901">
              <w:rPr>
                <w:noProof/>
                <w:webHidden/>
              </w:rPr>
              <w:tab/>
            </w:r>
            <w:r w:rsidR="00B63901">
              <w:rPr>
                <w:noProof/>
                <w:webHidden/>
              </w:rPr>
              <w:fldChar w:fldCharType="begin"/>
            </w:r>
            <w:r w:rsidR="00B63901">
              <w:rPr>
                <w:noProof/>
                <w:webHidden/>
              </w:rPr>
              <w:instrText xml:space="preserve"> PAGEREF _Toc26826732 \h </w:instrText>
            </w:r>
            <w:r w:rsidR="00B63901">
              <w:rPr>
                <w:noProof/>
                <w:webHidden/>
              </w:rPr>
            </w:r>
            <w:r w:rsidR="00B63901">
              <w:rPr>
                <w:noProof/>
                <w:webHidden/>
              </w:rPr>
              <w:fldChar w:fldCharType="separate"/>
            </w:r>
            <w:r w:rsidR="00B63901">
              <w:rPr>
                <w:noProof/>
                <w:webHidden/>
              </w:rPr>
              <w:t>8</w:t>
            </w:r>
            <w:r w:rsidR="00B63901">
              <w:rPr>
                <w:noProof/>
                <w:webHidden/>
              </w:rPr>
              <w:fldChar w:fldCharType="end"/>
            </w:r>
          </w:hyperlink>
        </w:p>
        <w:p w14:paraId="7519BB10" w14:textId="13FEA77B" w:rsidR="00B63901" w:rsidRDefault="00F638D9">
          <w:pPr>
            <w:pStyle w:val="TOC2"/>
            <w:rPr>
              <w:rFonts w:asciiTheme="minorHAnsi" w:eastAsiaTheme="minorEastAsia" w:hAnsiTheme="minorHAnsi" w:cstheme="minorBidi"/>
              <w:noProof/>
              <w:sz w:val="22"/>
              <w:szCs w:val="22"/>
            </w:rPr>
          </w:pPr>
          <w:hyperlink w:anchor="_Toc26826733" w:history="1">
            <w:r w:rsidR="00B63901" w:rsidRPr="00875DCB">
              <w:rPr>
                <w:rStyle w:val="Hyperlink"/>
                <w:noProof/>
              </w:rPr>
              <w:t>Section 3: Enactment of Amendments</w:t>
            </w:r>
            <w:r w:rsidR="00B63901">
              <w:rPr>
                <w:noProof/>
                <w:webHidden/>
              </w:rPr>
              <w:tab/>
            </w:r>
            <w:r w:rsidR="00B63901">
              <w:rPr>
                <w:noProof/>
                <w:webHidden/>
              </w:rPr>
              <w:fldChar w:fldCharType="begin"/>
            </w:r>
            <w:r w:rsidR="00B63901">
              <w:rPr>
                <w:noProof/>
                <w:webHidden/>
              </w:rPr>
              <w:instrText xml:space="preserve"> PAGEREF _Toc26826733 \h </w:instrText>
            </w:r>
            <w:r w:rsidR="00B63901">
              <w:rPr>
                <w:noProof/>
                <w:webHidden/>
              </w:rPr>
            </w:r>
            <w:r w:rsidR="00B63901">
              <w:rPr>
                <w:noProof/>
                <w:webHidden/>
              </w:rPr>
              <w:fldChar w:fldCharType="separate"/>
            </w:r>
            <w:r w:rsidR="00B63901">
              <w:rPr>
                <w:noProof/>
                <w:webHidden/>
              </w:rPr>
              <w:t>8</w:t>
            </w:r>
            <w:r w:rsidR="00B63901">
              <w:rPr>
                <w:noProof/>
                <w:webHidden/>
              </w:rPr>
              <w:fldChar w:fldCharType="end"/>
            </w:r>
          </w:hyperlink>
        </w:p>
        <w:p w14:paraId="772A473A" w14:textId="13F7F3EC" w:rsidR="00B63901" w:rsidRDefault="00F638D9">
          <w:pPr>
            <w:pStyle w:val="TOC1"/>
            <w:rPr>
              <w:rFonts w:asciiTheme="minorHAnsi" w:eastAsiaTheme="minorEastAsia" w:hAnsiTheme="minorHAnsi" w:cstheme="minorBidi"/>
              <w:b w:val="0"/>
              <w:sz w:val="22"/>
              <w:szCs w:val="22"/>
            </w:rPr>
          </w:pPr>
          <w:hyperlink w:anchor="_Toc26826734" w:history="1">
            <w:r w:rsidR="00B63901" w:rsidRPr="00875DCB">
              <w:rPr>
                <w:rStyle w:val="Hyperlink"/>
              </w:rPr>
              <w:t>Article X: The Judicial Branch</w:t>
            </w:r>
            <w:r w:rsidR="00B63901">
              <w:rPr>
                <w:webHidden/>
              </w:rPr>
              <w:tab/>
            </w:r>
            <w:r w:rsidR="00B63901">
              <w:rPr>
                <w:webHidden/>
              </w:rPr>
              <w:fldChar w:fldCharType="begin"/>
            </w:r>
            <w:r w:rsidR="00B63901">
              <w:rPr>
                <w:webHidden/>
              </w:rPr>
              <w:instrText xml:space="preserve"> PAGEREF _Toc26826734 \h </w:instrText>
            </w:r>
            <w:r w:rsidR="00B63901">
              <w:rPr>
                <w:webHidden/>
              </w:rPr>
            </w:r>
            <w:r w:rsidR="00B63901">
              <w:rPr>
                <w:webHidden/>
              </w:rPr>
              <w:fldChar w:fldCharType="separate"/>
            </w:r>
            <w:r w:rsidR="00B63901">
              <w:rPr>
                <w:webHidden/>
              </w:rPr>
              <w:t>8</w:t>
            </w:r>
            <w:r w:rsidR="00B63901">
              <w:rPr>
                <w:webHidden/>
              </w:rPr>
              <w:fldChar w:fldCharType="end"/>
            </w:r>
          </w:hyperlink>
        </w:p>
        <w:p w14:paraId="2BFB63FF" w14:textId="1ACA1498" w:rsidR="00B63901" w:rsidRDefault="00F638D9">
          <w:pPr>
            <w:pStyle w:val="TOC2"/>
            <w:rPr>
              <w:rFonts w:asciiTheme="minorHAnsi" w:eastAsiaTheme="minorEastAsia" w:hAnsiTheme="minorHAnsi" w:cstheme="minorBidi"/>
              <w:noProof/>
              <w:sz w:val="22"/>
              <w:szCs w:val="22"/>
            </w:rPr>
          </w:pPr>
          <w:hyperlink w:anchor="_Toc26826735" w:history="1">
            <w:r w:rsidR="00B63901" w:rsidRPr="00875DCB">
              <w:rPr>
                <w:rStyle w:val="Hyperlink"/>
                <w:noProof/>
              </w:rPr>
              <w:t>Section 1: Duties and Powers of the Judicial Branch, Generally</w:t>
            </w:r>
            <w:r w:rsidR="00B63901">
              <w:rPr>
                <w:noProof/>
                <w:webHidden/>
              </w:rPr>
              <w:tab/>
            </w:r>
            <w:r w:rsidR="00B63901">
              <w:rPr>
                <w:noProof/>
                <w:webHidden/>
              </w:rPr>
              <w:fldChar w:fldCharType="begin"/>
            </w:r>
            <w:r w:rsidR="00B63901">
              <w:rPr>
                <w:noProof/>
                <w:webHidden/>
              </w:rPr>
              <w:instrText xml:space="preserve"> PAGEREF _Toc26826735 \h </w:instrText>
            </w:r>
            <w:r w:rsidR="00B63901">
              <w:rPr>
                <w:noProof/>
                <w:webHidden/>
              </w:rPr>
            </w:r>
            <w:r w:rsidR="00B63901">
              <w:rPr>
                <w:noProof/>
                <w:webHidden/>
              </w:rPr>
              <w:fldChar w:fldCharType="separate"/>
            </w:r>
            <w:r w:rsidR="00B63901">
              <w:rPr>
                <w:noProof/>
                <w:webHidden/>
              </w:rPr>
              <w:t>8</w:t>
            </w:r>
            <w:r w:rsidR="00B63901">
              <w:rPr>
                <w:noProof/>
                <w:webHidden/>
              </w:rPr>
              <w:fldChar w:fldCharType="end"/>
            </w:r>
          </w:hyperlink>
        </w:p>
        <w:p w14:paraId="66380513" w14:textId="21AB0DEF" w:rsidR="00B63901" w:rsidRDefault="00F638D9">
          <w:pPr>
            <w:pStyle w:val="TOC2"/>
            <w:rPr>
              <w:rFonts w:asciiTheme="minorHAnsi" w:eastAsiaTheme="minorEastAsia" w:hAnsiTheme="minorHAnsi" w:cstheme="minorBidi"/>
              <w:noProof/>
              <w:sz w:val="22"/>
              <w:szCs w:val="22"/>
            </w:rPr>
          </w:pPr>
          <w:hyperlink w:anchor="_Toc26826736" w:history="1">
            <w:r w:rsidR="00B63901" w:rsidRPr="00875DCB">
              <w:rPr>
                <w:rStyle w:val="Hyperlink"/>
                <w:noProof/>
              </w:rPr>
              <w:t>Section 2: Duties and Powers of the Chief Justice</w:t>
            </w:r>
            <w:r w:rsidR="00B63901">
              <w:rPr>
                <w:noProof/>
                <w:webHidden/>
              </w:rPr>
              <w:tab/>
            </w:r>
            <w:r w:rsidR="00B63901">
              <w:rPr>
                <w:noProof/>
                <w:webHidden/>
              </w:rPr>
              <w:fldChar w:fldCharType="begin"/>
            </w:r>
            <w:r w:rsidR="00B63901">
              <w:rPr>
                <w:noProof/>
                <w:webHidden/>
              </w:rPr>
              <w:instrText xml:space="preserve"> PAGEREF _Toc26826736 \h </w:instrText>
            </w:r>
            <w:r w:rsidR="00B63901">
              <w:rPr>
                <w:noProof/>
                <w:webHidden/>
              </w:rPr>
            </w:r>
            <w:r w:rsidR="00B63901">
              <w:rPr>
                <w:noProof/>
                <w:webHidden/>
              </w:rPr>
              <w:fldChar w:fldCharType="separate"/>
            </w:r>
            <w:r w:rsidR="00B63901">
              <w:rPr>
                <w:noProof/>
                <w:webHidden/>
              </w:rPr>
              <w:t>8</w:t>
            </w:r>
            <w:r w:rsidR="00B63901">
              <w:rPr>
                <w:noProof/>
                <w:webHidden/>
              </w:rPr>
              <w:fldChar w:fldCharType="end"/>
            </w:r>
          </w:hyperlink>
        </w:p>
        <w:p w14:paraId="0E27A922" w14:textId="015C1662" w:rsidR="00B63901" w:rsidRDefault="00F638D9">
          <w:pPr>
            <w:pStyle w:val="TOC2"/>
            <w:rPr>
              <w:rFonts w:asciiTheme="minorHAnsi" w:eastAsiaTheme="minorEastAsia" w:hAnsiTheme="minorHAnsi" w:cstheme="minorBidi"/>
              <w:noProof/>
              <w:sz w:val="22"/>
              <w:szCs w:val="22"/>
            </w:rPr>
          </w:pPr>
          <w:hyperlink w:anchor="_Toc26826737" w:history="1">
            <w:r w:rsidR="00B63901" w:rsidRPr="00875DCB">
              <w:rPr>
                <w:rStyle w:val="Hyperlink"/>
                <w:noProof/>
              </w:rPr>
              <w:t>Section 3: Duties and Powers of the Ethics Chair</w:t>
            </w:r>
            <w:r w:rsidR="00B63901">
              <w:rPr>
                <w:noProof/>
                <w:webHidden/>
              </w:rPr>
              <w:tab/>
            </w:r>
            <w:r w:rsidR="00B63901">
              <w:rPr>
                <w:noProof/>
                <w:webHidden/>
              </w:rPr>
              <w:fldChar w:fldCharType="begin"/>
            </w:r>
            <w:r w:rsidR="00B63901">
              <w:rPr>
                <w:noProof/>
                <w:webHidden/>
              </w:rPr>
              <w:instrText xml:space="preserve"> PAGEREF _Toc26826737 \h </w:instrText>
            </w:r>
            <w:r w:rsidR="00B63901">
              <w:rPr>
                <w:noProof/>
                <w:webHidden/>
              </w:rPr>
            </w:r>
            <w:r w:rsidR="00B63901">
              <w:rPr>
                <w:noProof/>
                <w:webHidden/>
              </w:rPr>
              <w:fldChar w:fldCharType="separate"/>
            </w:r>
            <w:r w:rsidR="00B63901">
              <w:rPr>
                <w:noProof/>
                <w:webHidden/>
              </w:rPr>
              <w:t>9</w:t>
            </w:r>
            <w:r w:rsidR="00B63901">
              <w:rPr>
                <w:noProof/>
                <w:webHidden/>
              </w:rPr>
              <w:fldChar w:fldCharType="end"/>
            </w:r>
          </w:hyperlink>
        </w:p>
        <w:p w14:paraId="2290412A" w14:textId="6A011EA7" w:rsidR="00B63901" w:rsidRDefault="00F638D9">
          <w:pPr>
            <w:pStyle w:val="TOC2"/>
            <w:rPr>
              <w:rFonts w:asciiTheme="minorHAnsi" w:eastAsiaTheme="minorEastAsia" w:hAnsiTheme="minorHAnsi" w:cstheme="minorBidi"/>
              <w:noProof/>
              <w:sz w:val="22"/>
              <w:szCs w:val="22"/>
            </w:rPr>
          </w:pPr>
          <w:hyperlink w:anchor="_Toc26826738" w:history="1">
            <w:r w:rsidR="00B63901" w:rsidRPr="00875DCB">
              <w:rPr>
                <w:rStyle w:val="Hyperlink"/>
                <w:noProof/>
              </w:rPr>
              <w:t>Section 4: Duties and Powers of the Parliamentarian</w:t>
            </w:r>
            <w:r w:rsidR="00B63901">
              <w:rPr>
                <w:noProof/>
                <w:webHidden/>
              </w:rPr>
              <w:tab/>
            </w:r>
            <w:r w:rsidR="00B63901">
              <w:rPr>
                <w:noProof/>
                <w:webHidden/>
              </w:rPr>
              <w:fldChar w:fldCharType="begin"/>
            </w:r>
            <w:r w:rsidR="00B63901">
              <w:rPr>
                <w:noProof/>
                <w:webHidden/>
              </w:rPr>
              <w:instrText xml:space="preserve"> PAGEREF _Toc26826738 \h </w:instrText>
            </w:r>
            <w:r w:rsidR="00B63901">
              <w:rPr>
                <w:noProof/>
                <w:webHidden/>
              </w:rPr>
            </w:r>
            <w:r w:rsidR="00B63901">
              <w:rPr>
                <w:noProof/>
                <w:webHidden/>
              </w:rPr>
              <w:fldChar w:fldCharType="separate"/>
            </w:r>
            <w:r w:rsidR="00B63901">
              <w:rPr>
                <w:noProof/>
                <w:webHidden/>
              </w:rPr>
              <w:t>9</w:t>
            </w:r>
            <w:r w:rsidR="00B63901">
              <w:rPr>
                <w:noProof/>
                <w:webHidden/>
              </w:rPr>
              <w:fldChar w:fldCharType="end"/>
            </w:r>
          </w:hyperlink>
        </w:p>
        <w:p w14:paraId="1320AA7F" w14:textId="4A0713C4" w:rsidR="00B63901" w:rsidRDefault="00F638D9">
          <w:pPr>
            <w:pStyle w:val="TOC1"/>
            <w:rPr>
              <w:rFonts w:asciiTheme="minorHAnsi" w:eastAsiaTheme="minorEastAsia" w:hAnsiTheme="minorHAnsi" w:cstheme="minorBidi"/>
              <w:b w:val="0"/>
              <w:sz w:val="22"/>
              <w:szCs w:val="22"/>
            </w:rPr>
          </w:pPr>
          <w:hyperlink w:anchor="_Toc26826739" w:history="1">
            <w:r w:rsidR="00B63901" w:rsidRPr="00875DCB">
              <w:rPr>
                <w:rStyle w:val="Hyperlink"/>
              </w:rPr>
              <w:t>Revision History</w:t>
            </w:r>
            <w:r w:rsidR="00B63901">
              <w:rPr>
                <w:webHidden/>
              </w:rPr>
              <w:tab/>
            </w:r>
            <w:r w:rsidR="00B63901">
              <w:rPr>
                <w:webHidden/>
              </w:rPr>
              <w:fldChar w:fldCharType="begin"/>
            </w:r>
            <w:r w:rsidR="00B63901">
              <w:rPr>
                <w:webHidden/>
              </w:rPr>
              <w:instrText xml:space="preserve"> PAGEREF _Toc26826739 \h </w:instrText>
            </w:r>
            <w:r w:rsidR="00B63901">
              <w:rPr>
                <w:webHidden/>
              </w:rPr>
            </w:r>
            <w:r w:rsidR="00B63901">
              <w:rPr>
                <w:webHidden/>
              </w:rPr>
              <w:fldChar w:fldCharType="separate"/>
            </w:r>
            <w:r w:rsidR="00B63901">
              <w:rPr>
                <w:webHidden/>
              </w:rPr>
              <w:t>9</w:t>
            </w:r>
            <w:r w:rsidR="00B63901">
              <w:rPr>
                <w:webHidden/>
              </w:rPr>
              <w:fldChar w:fldCharType="end"/>
            </w:r>
          </w:hyperlink>
        </w:p>
        <w:p w14:paraId="06F60684" w14:textId="6739937D" w:rsidR="00175FF3" w:rsidRDefault="00175FF3">
          <w:r>
            <w:fldChar w:fldCharType="end"/>
          </w:r>
        </w:p>
      </w:sdtContent>
    </w:sdt>
    <w:p w14:paraId="53485D0B" w14:textId="41D7203B" w:rsidR="00D53F2B" w:rsidRDefault="00D53F2B" w:rsidP="00175FF3">
      <w:pPr>
        <w:ind w:left="0" w:firstLine="0"/>
        <w:sectPr w:rsidR="00D53F2B" w:rsidSect="00D53F2B">
          <w:footerReference w:type="default" r:id="rId9"/>
          <w:pgSz w:w="12240" w:h="15840"/>
          <w:pgMar w:top="1440" w:right="1440" w:bottom="1440" w:left="1440" w:header="720" w:footer="720" w:gutter="0"/>
          <w:pgNumType w:start="1"/>
          <w:cols w:space="720"/>
          <w:docGrid w:linePitch="360"/>
        </w:sectPr>
      </w:pPr>
    </w:p>
    <w:p w14:paraId="7B545D7D" w14:textId="22708FC6" w:rsidR="00D53F2B" w:rsidRDefault="00D53F2B" w:rsidP="00D53F2B">
      <w:pPr>
        <w:pStyle w:val="Heading1"/>
      </w:pPr>
      <w:bookmarkStart w:id="0" w:name="_Toc26826701"/>
      <w:r w:rsidRPr="00D53F2B">
        <w:lastRenderedPageBreak/>
        <w:t>Article I: Definitions</w:t>
      </w:r>
      <w:bookmarkEnd w:id="0"/>
      <w:r w:rsidRPr="00D53F2B">
        <w:t xml:space="preserve"> </w:t>
      </w:r>
    </w:p>
    <w:p w14:paraId="41262D96" w14:textId="77777777" w:rsidR="00D53F2B" w:rsidRPr="00D53F2B" w:rsidRDefault="00D53F2B" w:rsidP="00D53F2B"/>
    <w:p w14:paraId="6E93862F" w14:textId="70AFAAA2" w:rsidR="00D53F2B" w:rsidRPr="00D53F2B" w:rsidRDefault="00D53F2B" w:rsidP="00D53F2B">
      <w:pPr>
        <w:pStyle w:val="Quote"/>
      </w:pPr>
      <w:r w:rsidRPr="00D53F2B">
        <w:t xml:space="preserve">Terms used in this Constitution, unless otherwise stated, shall be defined as follows: </w:t>
      </w:r>
    </w:p>
    <w:p w14:paraId="1E31EC35" w14:textId="77777777" w:rsidR="00D53F2B" w:rsidRPr="00D53F2B" w:rsidRDefault="00D53F2B" w:rsidP="00D53F2B">
      <w:pPr>
        <w:pStyle w:val="Quote"/>
      </w:pPr>
    </w:p>
    <w:p w14:paraId="2C8FA9FE" w14:textId="77777777" w:rsidR="00D53F2B" w:rsidRPr="00D53F2B" w:rsidRDefault="00D53F2B" w:rsidP="00D53F2B">
      <w:pPr>
        <w:pStyle w:val="Quote"/>
      </w:pPr>
      <w:r w:rsidRPr="00D53F2B">
        <w:t xml:space="preserve">Graduate-Professional students: students who have earned a baccalaureate degree, and have been accepted for graduate level study, and are enrolled in a master's degree program; students enrolled in a program leading to one of the named graduate certificates or degrees; students enrolled in doctoral programs in a research area; other doctoral students; and students enrolled in professional practice doctoral programs (e.g., JD, DNP). </w:t>
      </w:r>
    </w:p>
    <w:p w14:paraId="2B5F7EB4" w14:textId="77777777" w:rsidR="00D53F2B" w:rsidRPr="00D53F2B" w:rsidRDefault="00D53F2B" w:rsidP="00D53F2B">
      <w:pPr>
        <w:pStyle w:val="Quote"/>
      </w:pPr>
    </w:p>
    <w:p w14:paraId="1E7944ED" w14:textId="7C3F81B2" w:rsidR="00D53F2B" w:rsidRPr="00D53F2B" w:rsidRDefault="00D53F2B" w:rsidP="00D53F2B">
      <w:pPr>
        <w:pStyle w:val="Quote"/>
      </w:pPr>
      <w:r w:rsidRPr="00D53F2B">
        <w:t xml:space="preserve">The Graduate-Professional Student Body: all graduate and professional students at the University of Arkansas. </w:t>
      </w:r>
    </w:p>
    <w:p w14:paraId="704CD035" w14:textId="77777777" w:rsidR="00D53F2B" w:rsidRPr="00D53F2B" w:rsidRDefault="00D53F2B" w:rsidP="00D53F2B">
      <w:pPr>
        <w:pStyle w:val="Quote"/>
      </w:pPr>
    </w:p>
    <w:p w14:paraId="2D55EECC" w14:textId="098C8EBE" w:rsidR="00D53F2B" w:rsidRPr="00D53F2B" w:rsidRDefault="00D53F2B" w:rsidP="00D53F2B">
      <w:pPr>
        <w:pStyle w:val="Quote"/>
      </w:pPr>
      <w:r w:rsidRPr="00D53F2B">
        <w:t xml:space="preserve">GPSC Assembly (“Assembly”): the legislative body of the Graduate Professional Student Congress. </w:t>
      </w:r>
    </w:p>
    <w:p w14:paraId="1F877571" w14:textId="77777777" w:rsidR="00D53F2B" w:rsidRPr="00D53F2B" w:rsidRDefault="00D53F2B" w:rsidP="00D53F2B">
      <w:pPr>
        <w:pStyle w:val="Quote"/>
      </w:pPr>
    </w:p>
    <w:p w14:paraId="54B6D283" w14:textId="4DDC8281" w:rsidR="00D53F2B" w:rsidRPr="00D53F2B" w:rsidRDefault="00D53F2B" w:rsidP="00D53F2B">
      <w:pPr>
        <w:pStyle w:val="Quote"/>
      </w:pPr>
      <w:r w:rsidRPr="00D53F2B">
        <w:t xml:space="preserve">Supreme Constitution: </w:t>
      </w:r>
      <w:proofErr w:type="gramStart"/>
      <w:r w:rsidRPr="00D53F2B">
        <w:t>the</w:t>
      </w:r>
      <w:proofErr w:type="gramEnd"/>
      <w:r w:rsidRPr="00D53F2B">
        <w:t xml:space="preserve"> Associated Students Supreme Constitution (“ASSC”) is the document that governs both student governments at the University of Arkansas, which are the Graduate Professional Student Congress (“GPSC”) and the Associated Student Government (“ASG”). </w:t>
      </w:r>
    </w:p>
    <w:p w14:paraId="6C80F79D" w14:textId="77777777" w:rsidR="00D53F2B" w:rsidRPr="00D53F2B" w:rsidRDefault="00D53F2B" w:rsidP="00D53F2B">
      <w:pPr>
        <w:pStyle w:val="Quote"/>
      </w:pPr>
    </w:p>
    <w:p w14:paraId="4C85149F" w14:textId="2414163E" w:rsidR="00C4424D" w:rsidRPr="00C4424D" w:rsidRDefault="00C4424D" w:rsidP="00C4424D">
      <w:pPr>
        <w:pStyle w:val="Quote"/>
      </w:pPr>
      <w:r w:rsidRPr="00C4424D">
        <w:t xml:space="preserve">Legislative measure: any official document detailing an action to be taken or an opinion to be expressed by the Assembly. A motion made by a member of the Assembly shall not constitute a legislative measure. </w:t>
      </w:r>
    </w:p>
    <w:p w14:paraId="2AE98129" w14:textId="77777777" w:rsidR="00C4424D" w:rsidRDefault="00C4424D" w:rsidP="00C4424D">
      <w:pPr>
        <w:pStyle w:val="Quote"/>
        <w:rPr>
          <w:rFonts w:ascii="Georgia" w:hAnsi="Georgia" w:cs="Georgia"/>
          <w:b/>
          <w:bCs/>
          <w:color w:val="000000"/>
        </w:rPr>
      </w:pPr>
    </w:p>
    <w:p w14:paraId="04B6D398" w14:textId="2874FBB8" w:rsidR="00D53F2B" w:rsidRPr="00D53F2B" w:rsidRDefault="00D53F2B" w:rsidP="00C4424D">
      <w:pPr>
        <w:pStyle w:val="Quote"/>
      </w:pPr>
      <w:r w:rsidRPr="00D53F2B">
        <w:t xml:space="preserve">Memorandum of Understanding: an agreement signed between the GPSC and another entity that governs relations between the two, but which may not conflict with this Constitution. </w:t>
      </w:r>
    </w:p>
    <w:p w14:paraId="10503A89" w14:textId="77777777" w:rsidR="00D53F2B" w:rsidRPr="00D53F2B" w:rsidRDefault="00D53F2B" w:rsidP="00D53F2B">
      <w:pPr>
        <w:pStyle w:val="Quote"/>
      </w:pPr>
    </w:p>
    <w:p w14:paraId="74E02630" w14:textId="2AA82996" w:rsidR="00D53F2B" w:rsidRPr="00D53F2B" w:rsidRDefault="00D53F2B" w:rsidP="00D53F2B">
      <w:pPr>
        <w:pStyle w:val="Quote"/>
      </w:pPr>
      <w:r w:rsidRPr="00D53F2B">
        <w:t xml:space="preserve">GPSC Code: the rules and regulations of the GPSC beyond those found in the ASSC Supreme Constitution and the GPSC Constitution, created and altered by GPSC legislation. </w:t>
      </w:r>
    </w:p>
    <w:p w14:paraId="32F6EFDD" w14:textId="77777777" w:rsidR="00D53F2B" w:rsidRPr="00D53F2B" w:rsidRDefault="00D53F2B" w:rsidP="00D53F2B">
      <w:pPr>
        <w:pStyle w:val="Quote"/>
      </w:pPr>
    </w:p>
    <w:p w14:paraId="5625F393" w14:textId="70E2417B" w:rsidR="00D53F2B" w:rsidRPr="00D53F2B" w:rsidRDefault="00D53F2B" w:rsidP="00D53F2B">
      <w:pPr>
        <w:pStyle w:val="Quote"/>
      </w:pPr>
      <w:r w:rsidRPr="00D53F2B">
        <w:t xml:space="preserve">Standing Rules: rules that govern meetings of the GPSC. Any unit of the GPSC may create its own standing rules. </w:t>
      </w:r>
    </w:p>
    <w:p w14:paraId="7014A5DD" w14:textId="77777777" w:rsidR="00D53F2B" w:rsidRPr="00D53F2B" w:rsidRDefault="00D53F2B" w:rsidP="00D53F2B">
      <w:pPr>
        <w:pStyle w:val="Quote"/>
      </w:pPr>
    </w:p>
    <w:p w14:paraId="08FE3D3A" w14:textId="465CC594" w:rsidR="00D53F2B" w:rsidRPr="00D53F2B" w:rsidRDefault="00D53F2B" w:rsidP="00D53F2B">
      <w:pPr>
        <w:pStyle w:val="Quote"/>
      </w:pPr>
      <w:r w:rsidRPr="00D53F2B">
        <w:t xml:space="preserve">Department: An academic unit of the University of Arkansas devoted to a particular field of graduate or professional study as defined by the University and is recognized by the GPSC. </w:t>
      </w:r>
    </w:p>
    <w:p w14:paraId="2BFF044C" w14:textId="77777777" w:rsidR="00D53F2B" w:rsidRPr="00D53F2B" w:rsidRDefault="00D53F2B" w:rsidP="00D53F2B">
      <w:pPr>
        <w:pStyle w:val="Quote"/>
      </w:pPr>
    </w:p>
    <w:p w14:paraId="56E69471" w14:textId="77777777" w:rsidR="00D53F2B" w:rsidRPr="00D53F2B" w:rsidRDefault="00D53F2B" w:rsidP="00D53F2B">
      <w:pPr>
        <w:pStyle w:val="Quote"/>
      </w:pPr>
      <w:r w:rsidRPr="00D53F2B">
        <w:t xml:space="preserve">Department Student Organization (“DSO”): an organization created by Graduate-Professional students for representation within the GPSC Assembly and eligibility for GPSC funding. </w:t>
      </w:r>
    </w:p>
    <w:p w14:paraId="465771F6" w14:textId="77777777" w:rsidR="00D53F2B" w:rsidRPr="00D53F2B" w:rsidRDefault="00D53F2B" w:rsidP="00D53F2B">
      <w:pPr>
        <w:pStyle w:val="Quote"/>
      </w:pPr>
    </w:p>
    <w:p w14:paraId="06408F58" w14:textId="66D9A337" w:rsidR="00D53F2B" w:rsidRPr="00D53F2B" w:rsidRDefault="00D53F2B" w:rsidP="00D53F2B">
      <w:pPr>
        <w:pStyle w:val="Quote"/>
      </w:pPr>
      <w:r w:rsidRPr="00D53F2B">
        <w:t xml:space="preserve">Good Standing when their DSO has attained all requirements mandated by this Constitution and the GPSC code. </w:t>
      </w:r>
    </w:p>
    <w:p w14:paraId="7540787A" w14:textId="77777777" w:rsidR="00D53F2B" w:rsidRPr="00D53F2B" w:rsidRDefault="00D53F2B" w:rsidP="00D53F2B">
      <w:pPr>
        <w:pStyle w:val="Quote"/>
      </w:pPr>
    </w:p>
    <w:p w14:paraId="75C7CB94" w14:textId="23BBC34F" w:rsidR="00D53F2B" w:rsidRPr="00D53F2B" w:rsidRDefault="00D53F2B" w:rsidP="00D53F2B">
      <w:pPr>
        <w:pStyle w:val="Quote"/>
      </w:pPr>
      <w:r w:rsidRPr="00D53F2B">
        <w:t xml:space="preserve">Registered Student Organization (“RSO”): an organization recognized as an RSO by the Office of Student Affairs. </w:t>
      </w:r>
    </w:p>
    <w:p w14:paraId="463CB647" w14:textId="77777777" w:rsidR="00D53F2B" w:rsidRPr="00D53F2B" w:rsidRDefault="00D53F2B" w:rsidP="00D53F2B">
      <w:pPr>
        <w:pStyle w:val="Quote"/>
      </w:pPr>
    </w:p>
    <w:p w14:paraId="0CD9D7D7" w14:textId="455AC4CD" w:rsidR="00D53F2B" w:rsidRPr="00D53F2B" w:rsidRDefault="00D53F2B" w:rsidP="00D53F2B">
      <w:pPr>
        <w:pStyle w:val="Quote"/>
      </w:pPr>
      <w:r w:rsidRPr="00D53F2B">
        <w:t xml:space="preserve">Simple Majority: greater than fifty percent of all eligible voters present. </w:t>
      </w:r>
    </w:p>
    <w:p w14:paraId="30C8CD16" w14:textId="77777777" w:rsidR="00D53F2B" w:rsidRDefault="00D53F2B" w:rsidP="00D53F2B">
      <w:pPr>
        <w:pStyle w:val="Default"/>
        <w:rPr>
          <w:sz w:val="23"/>
          <w:szCs w:val="23"/>
        </w:rPr>
      </w:pPr>
    </w:p>
    <w:p w14:paraId="1C3A1C50" w14:textId="4E66DCE0" w:rsidR="00D53F2B" w:rsidRDefault="00D53F2B" w:rsidP="00D53F2B">
      <w:pPr>
        <w:pStyle w:val="Default"/>
        <w:rPr>
          <w:rFonts w:ascii="Calibri" w:hAnsi="Calibri" w:cs="Calibri"/>
          <w:sz w:val="23"/>
          <w:szCs w:val="23"/>
        </w:rPr>
      </w:pPr>
      <w:r>
        <w:rPr>
          <w:sz w:val="23"/>
          <w:szCs w:val="23"/>
        </w:rPr>
        <w:t>Super Majority: greater than two-thirds of all eligible voters present.</w:t>
      </w:r>
    </w:p>
    <w:p w14:paraId="66273C70" w14:textId="77777777" w:rsidR="00D53F2B" w:rsidRDefault="00D53F2B">
      <w:pPr>
        <w:autoSpaceDE/>
        <w:autoSpaceDN/>
        <w:adjustRightInd/>
        <w:spacing w:after="160" w:line="259" w:lineRule="auto"/>
        <w:ind w:left="0" w:firstLine="0"/>
        <w:rPr>
          <w:b/>
          <w:bCs/>
        </w:rPr>
      </w:pPr>
      <w:r>
        <w:br w:type="page"/>
      </w:r>
    </w:p>
    <w:p w14:paraId="142EAD28" w14:textId="146AF434" w:rsidR="00D53F2B" w:rsidRDefault="00D53F2B" w:rsidP="00D53F2B">
      <w:pPr>
        <w:pStyle w:val="Heading1"/>
      </w:pPr>
      <w:bookmarkStart w:id="1" w:name="_Toc26826702"/>
      <w:r w:rsidRPr="00D53F2B">
        <w:lastRenderedPageBreak/>
        <w:t>Article II: Composition of the GPSC</w:t>
      </w:r>
      <w:bookmarkEnd w:id="1"/>
    </w:p>
    <w:p w14:paraId="4865597C" w14:textId="77777777" w:rsidR="00D53F2B" w:rsidRPr="00D53F2B" w:rsidRDefault="00D53F2B" w:rsidP="00D53F2B"/>
    <w:p w14:paraId="5DB59F63" w14:textId="66E0FFDE" w:rsidR="00D53F2B" w:rsidRPr="00D53F2B" w:rsidRDefault="00D53F2B" w:rsidP="00D53F2B">
      <w:pPr>
        <w:pStyle w:val="Heading2"/>
      </w:pPr>
      <w:bookmarkStart w:id="2" w:name="_Toc26826703"/>
      <w:r w:rsidRPr="00D53F2B">
        <w:t>Section 1: The Executive Branch</w:t>
      </w:r>
      <w:bookmarkEnd w:id="2"/>
    </w:p>
    <w:p w14:paraId="0D095C23" w14:textId="77777777" w:rsidR="00D53F2B" w:rsidRDefault="00D53F2B" w:rsidP="00D53F2B">
      <w:pPr>
        <w:pStyle w:val="Default"/>
        <w:rPr>
          <w:color w:val="auto"/>
          <w:sz w:val="23"/>
          <w:szCs w:val="23"/>
        </w:rPr>
      </w:pPr>
    </w:p>
    <w:p w14:paraId="1BB07A39" w14:textId="77777777" w:rsidR="00D53F2B" w:rsidRPr="00D53F2B" w:rsidRDefault="00D53F2B" w:rsidP="00D53F2B">
      <w:r w:rsidRPr="00D53F2B">
        <w:t xml:space="preserve">a) The Executive Branch shall be composed of a President, Vice President, Treasurer, and Secretary, selected via annual at-large secret ballot elections in which every Graduate-Professional student is </w:t>
      </w:r>
      <w:proofErr w:type="gramStart"/>
      <w:r w:rsidRPr="00D53F2B">
        <w:t>eligible;</w:t>
      </w:r>
      <w:proofErr w:type="gramEnd"/>
      <w:r w:rsidRPr="00D53F2B">
        <w:t xml:space="preserve"> </w:t>
      </w:r>
    </w:p>
    <w:p w14:paraId="5C4DADB4" w14:textId="77777777" w:rsidR="00D53F2B" w:rsidRDefault="00D53F2B" w:rsidP="00D53F2B">
      <w:r>
        <w:t xml:space="preserve">b) The Executive Branch shall be led by the </w:t>
      </w:r>
      <w:proofErr w:type="gramStart"/>
      <w:r>
        <w:t>President;</w:t>
      </w:r>
      <w:proofErr w:type="gramEnd"/>
      <w:r>
        <w:t xml:space="preserve"> </w:t>
      </w:r>
    </w:p>
    <w:p w14:paraId="2B0DB9CB" w14:textId="77777777" w:rsidR="00D53F2B" w:rsidRDefault="00D53F2B" w:rsidP="00D53F2B">
      <w:r>
        <w:t xml:space="preserve">c) The President shall appoint members of an Executive Cabinet, with approval from the Legislative Branch, to serve the needs of the Graduate-Professional student </w:t>
      </w:r>
      <w:proofErr w:type="gramStart"/>
      <w:r>
        <w:t>body;</w:t>
      </w:r>
      <w:proofErr w:type="gramEnd"/>
      <w:r>
        <w:t xml:space="preserve"> </w:t>
      </w:r>
    </w:p>
    <w:p w14:paraId="489D6DB2" w14:textId="77777777" w:rsidR="00D53F2B" w:rsidRDefault="00D53F2B" w:rsidP="00D53F2B">
      <w:r>
        <w:t xml:space="preserve">d) All other powers and responsibilities of the Executive Branch are enumerated in Article VI of this Constitution. </w:t>
      </w:r>
    </w:p>
    <w:p w14:paraId="5A863468" w14:textId="77777777" w:rsidR="00D53F2B" w:rsidRDefault="00D53F2B" w:rsidP="00D53F2B">
      <w:pPr>
        <w:pStyle w:val="Default"/>
        <w:rPr>
          <w:color w:val="auto"/>
          <w:sz w:val="23"/>
          <w:szCs w:val="23"/>
        </w:rPr>
      </w:pPr>
    </w:p>
    <w:p w14:paraId="69956573" w14:textId="3CA96B4D" w:rsidR="00D53F2B" w:rsidRDefault="00D53F2B" w:rsidP="00D53F2B">
      <w:pPr>
        <w:pStyle w:val="Heading2"/>
      </w:pPr>
      <w:bookmarkStart w:id="3" w:name="_Toc26826704"/>
      <w:r>
        <w:t>Section 2: The Legislative Branch</w:t>
      </w:r>
      <w:bookmarkEnd w:id="3"/>
      <w:r>
        <w:t xml:space="preserve"> </w:t>
      </w:r>
    </w:p>
    <w:p w14:paraId="4A86467C" w14:textId="77777777" w:rsidR="00D53F2B" w:rsidRPr="00D53F2B" w:rsidRDefault="00D53F2B" w:rsidP="00D53F2B"/>
    <w:p w14:paraId="2361EDA8" w14:textId="77777777" w:rsidR="00D53F2B" w:rsidRDefault="00D53F2B" w:rsidP="00D53F2B">
      <w:r>
        <w:t xml:space="preserve">a) The GPSC Assembly shall hold all legislative powers of the </w:t>
      </w:r>
      <w:proofErr w:type="gramStart"/>
      <w:r>
        <w:t>GPSC;</w:t>
      </w:r>
      <w:proofErr w:type="gramEnd"/>
      <w:r>
        <w:t xml:space="preserve"> </w:t>
      </w:r>
    </w:p>
    <w:p w14:paraId="7EE709B0" w14:textId="77777777" w:rsidR="00D53F2B" w:rsidRDefault="00D53F2B" w:rsidP="00D53F2B">
      <w:r>
        <w:t xml:space="preserve">b) The GPSC Assembly shall be composed of three at-large representatives from each college, as well as at least one representing each DSO elected via secret ballot </w:t>
      </w:r>
      <w:proofErr w:type="gramStart"/>
      <w:r>
        <w:t>elections;</w:t>
      </w:r>
      <w:proofErr w:type="gramEnd"/>
      <w:r>
        <w:t xml:space="preserve"> </w:t>
      </w:r>
    </w:p>
    <w:p w14:paraId="006BA5F8" w14:textId="77777777" w:rsidR="00D53F2B" w:rsidRDefault="00D53F2B" w:rsidP="00D53F2B">
      <w:r>
        <w:t xml:space="preserve">c) The GPSC Assembly shall be led by a President Pro Tempore, selected by a Simple Majority of the </w:t>
      </w:r>
      <w:proofErr w:type="gramStart"/>
      <w:r>
        <w:t>Assembly;</w:t>
      </w:r>
      <w:proofErr w:type="gramEnd"/>
      <w:r>
        <w:t xml:space="preserve"> </w:t>
      </w:r>
    </w:p>
    <w:p w14:paraId="3CCAC67A" w14:textId="77777777" w:rsidR="00D53F2B" w:rsidRDefault="00D53F2B" w:rsidP="00D53F2B">
      <w:r>
        <w:t xml:space="preserve">d) The Assembly shall elect a Parliamentarian by a Simple Majority of the </w:t>
      </w:r>
      <w:proofErr w:type="gramStart"/>
      <w:r>
        <w:t>Assembly;</w:t>
      </w:r>
      <w:proofErr w:type="gramEnd"/>
      <w:r>
        <w:t xml:space="preserve"> </w:t>
      </w:r>
    </w:p>
    <w:p w14:paraId="4A2D16AE" w14:textId="77777777" w:rsidR="00D53F2B" w:rsidRDefault="00D53F2B" w:rsidP="00D53F2B">
      <w:r>
        <w:t xml:space="preserve">e) The Assembly shall elect any other special Assembly offices, as deemed fit by the Assembly, by a Simple Majority of the </w:t>
      </w:r>
      <w:proofErr w:type="gramStart"/>
      <w:r>
        <w:t>Assembly;</w:t>
      </w:r>
      <w:proofErr w:type="gramEnd"/>
      <w:r>
        <w:t xml:space="preserve"> </w:t>
      </w:r>
    </w:p>
    <w:p w14:paraId="3ECBE6C8" w14:textId="77777777" w:rsidR="00D53F2B" w:rsidRDefault="00D53F2B" w:rsidP="00D53F2B">
      <w:r>
        <w:t xml:space="preserve">f) All other powers and responsibilities of the Legislative Branch are enumerated in Article V of this Constitution. </w:t>
      </w:r>
    </w:p>
    <w:p w14:paraId="2F614AC4" w14:textId="77777777" w:rsidR="00D53F2B" w:rsidRDefault="00D53F2B" w:rsidP="00D53F2B">
      <w:pPr>
        <w:pStyle w:val="Default"/>
        <w:rPr>
          <w:color w:val="auto"/>
          <w:sz w:val="23"/>
          <w:szCs w:val="23"/>
        </w:rPr>
      </w:pPr>
    </w:p>
    <w:p w14:paraId="427E1F50" w14:textId="1C4AD0E6" w:rsidR="00D53F2B" w:rsidRDefault="00D53F2B" w:rsidP="00D53F2B">
      <w:pPr>
        <w:pStyle w:val="Heading2"/>
      </w:pPr>
      <w:bookmarkStart w:id="4" w:name="_Toc26826705"/>
      <w:r>
        <w:t>Section 3: Department Student Organizations (DSOs)</w:t>
      </w:r>
      <w:bookmarkEnd w:id="4"/>
      <w:r>
        <w:t xml:space="preserve"> </w:t>
      </w:r>
    </w:p>
    <w:p w14:paraId="7D3CD6D3" w14:textId="77777777" w:rsidR="00D53F2B" w:rsidRPr="00D53F2B" w:rsidRDefault="00D53F2B" w:rsidP="00D53F2B"/>
    <w:p w14:paraId="7B841F4B" w14:textId="77777777" w:rsidR="00D53F2B" w:rsidRDefault="00D53F2B" w:rsidP="00D53F2B">
      <w:r>
        <w:t xml:space="preserve">a) Graduate-Professional students may organize with colleagues in their </w:t>
      </w:r>
      <w:proofErr w:type="gramStart"/>
      <w:r>
        <w:t>Department</w:t>
      </w:r>
      <w:proofErr w:type="gramEnd"/>
      <w:r>
        <w:t xml:space="preserve"> to form a Department Student Organization to gain Departmental representation in the GPSC and to be eligible for GPSC funding; </w:t>
      </w:r>
    </w:p>
    <w:p w14:paraId="16B17B48" w14:textId="77777777" w:rsidR="00D53F2B" w:rsidRDefault="00D53F2B" w:rsidP="00D53F2B">
      <w:r>
        <w:t xml:space="preserve">b) The GPSC Assembly shall approve applications from DSOs by a Simple </w:t>
      </w:r>
      <w:proofErr w:type="gramStart"/>
      <w:r>
        <w:t>Majority;</w:t>
      </w:r>
      <w:proofErr w:type="gramEnd"/>
      <w:r>
        <w:t xml:space="preserve"> </w:t>
      </w:r>
    </w:p>
    <w:p w14:paraId="31D33686" w14:textId="77777777" w:rsidR="00D53F2B" w:rsidRDefault="00D53F2B" w:rsidP="00D53F2B">
      <w:r>
        <w:t xml:space="preserve">c) A Graduate-Professional student may only be a member of one </w:t>
      </w:r>
      <w:proofErr w:type="gramStart"/>
      <w:r>
        <w:t>DSO;</w:t>
      </w:r>
      <w:proofErr w:type="gramEnd"/>
      <w:r>
        <w:t xml:space="preserve"> </w:t>
      </w:r>
    </w:p>
    <w:p w14:paraId="0EDF8375" w14:textId="77777777" w:rsidR="00D53F2B" w:rsidRDefault="00D53F2B" w:rsidP="00D53F2B">
      <w:r>
        <w:t xml:space="preserve">d) DSOs are responsible for remaining in Good Standing, which is required for any Graduate-Professional student to receive funding from the </w:t>
      </w:r>
      <w:proofErr w:type="gramStart"/>
      <w:r>
        <w:t>GPSC;</w:t>
      </w:r>
      <w:proofErr w:type="gramEnd"/>
      <w:r>
        <w:t xml:space="preserve"> </w:t>
      </w:r>
    </w:p>
    <w:p w14:paraId="2FC2CBA3" w14:textId="77777777" w:rsidR="00D53F2B" w:rsidRDefault="00D53F2B" w:rsidP="00D53F2B">
      <w:r>
        <w:t xml:space="preserve">e) All other powers and responsibilities of DSOs are enumerated in Article IV of this Constitution. </w:t>
      </w:r>
    </w:p>
    <w:p w14:paraId="5F0B0587" w14:textId="77777777" w:rsidR="00D53F2B" w:rsidRDefault="00D53F2B" w:rsidP="00D53F2B">
      <w:pPr>
        <w:pStyle w:val="Default"/>
        <w:rPr>
          <w:color w:val="auto"/>
          <w:sz w:val="23"/>
          <w:szCs w:val="23"/>
        </w:rPr>
      </w:pPr>
    </w:p>
    <w:p w14:paraId="44DFF9AA" w14:textId="09AE3DDB" w:rsidR="00D53F2B" w:rsidRDefault="00D53F2B" w:rsidP="00D53F2B">
      <w:pPr>
        <w:pStyle w:val="Heading2"/>
      </w:pPr>
      <w:bookmarkStart w:id="5" w:name="_Toc26826706"/>
      <w:r>
        <w:t>Section 4: Supremacy</w:t>
      </w:r>
      <w:bookmarkEnd w:id="5"/>
      <w:r>
        <w:t xml:space="preserve"> </w:t>
      </w:r>
    </w:p>
    <w:p w14:paraId="7C87C004" w14:textId="77777777" w:rsidR="00D53F2B" w:rsidRPr="00D53F2B" w:rsidRDefault="00D53F2B" w:rsidP="00D53F2B"/>
    <w:p w14:paraId="5C931874" w14:textId="39C69A42" w:rsidR="00D53F2B" w:rsidRPr="00D53F2B" w:rsidRDefault="00D53F2B" w:rsidP="00D53F2B">
      <w:r>
        <w:t xml:space="preserve">a) This Constitution, subordinate documents, and any amendments made to either must comply with relevant federal, state, and local laws. </w:t>
      </w:r>
    </w:p>
    <w:p w14:paraId="5886BE88" w14:textId="77777777" w:rsidR="00D53F2B" w:rsidRDefault="00D53F2B" w:rsidP="00D53F2B">
      <w:r>
        <w:t xml:space="preserve">b) This Constitution respects the supremacy clause in the Supreme Constitution. Nothing in this document shall conflict with any provisions made within the Supreme Constitution. If such an amendment is made, it should be immediately considered null and void. </w:t>
      </w:r>
    </w:p>
    <w:p w14:paraId="44484418" w14:textId="77777777" w:rsidR="00D53F2B" w:rsidRDefault="00D53F2B" w:rsidP="00D53F2B">
      <w:r>
        <w:lastRenderedPageBreak/>
        <w:t xml:space="preserve">c) This Constitution is supreme in all respects to the GPSC </w:t>
      </w:r>
      <w:proofErr w:type="gramStart"/>
      <w:r>
        <w:t>Code</w:t>
      </w:r>
      <w:proofErr w:type="gramEnd"/>
      <w:r>
        <w:t xml:space="preserve"> and any standing rules adopted by GPSC member branches. </w:t>
      </w:r>
    </w:p>
    <w:p w14:paraId="23691AA5" w14:textId="727A941D" w:rsidR="00D53F2B" w:rsidRDefault="00D53F2B" w:rsidP="00D53F2B">
      <w:r>
        <w:t xml:space="preserve">d) If for any reason the Supreme Constitution is removed, destroyed, or otherwise abandoned, this Constitution shall become the supreme governing authority of the GPSC. </w:t>
      </w:r>
    </w:p>
    <w:p w14:paraId="4C81E473" w14:textId="506A42D5" w:rsidR="000E0BB3" w:rsidRDefault="000E0BB3" w:rsidP="000E0BB3">
      <w:pPr>
        <w:pStyle w:val="Heading2"/>
      </w:pPr>
      <w:bookmarkStart w:id="6" w:name="_Toc26826707"/>
      <w:r>
        <w:t>Section 5: The Judicial Branch</w:t>
      </w:r>
      <w:bookmarkEnd w:id="6"/>
      <w:r>
        <w:t xml:space="preserve"> </w:t>
      </w:r>
    </w:p>
    <w:p w14:paraId="2E25F455" w14:textId="77777777" w:rsidR="000E0BB3" w:rsidRPr="00D53F2B" w:rsidRDefault="000E0BB3" w:rsidP="000E0BB3"/>
    <w:p w14:paraId="7A7C512E" w14:textId="77777777" w:rsidR="000E0BB3" w:rsidRDefault="000E0BB3" w:rsidP="000E0BB3">
      <w:r>
        <w:t xml:space="preserve">a) The Judicial Branch shall be composed of a Chief Justice, Ethics Chair, </w:t>
      </w:r>
    </w:p>
    <w:p w14:paraId="011B3195" w14:textId="11A67A44" w:rsidR="000E0BB3" w:rsidRPr="00D53F2B" w:rsidRDefault="000E0BB3" w:rsidP="000E0BB3">
      <w:pPr>
        <w:ind w:firstLine="0"/>
      </w:pPr>
      <w:r>
        <w:t>and Parliamentarian.</w:t>
      </w:r>
    </w:p>
    <w:p w14:paraId="0B49C64C" w14:textId="4DDD2942" w:rsidR="000E0BB3" w:rsidRDefault="000E0BB3" w:rsidP="000E0BB3">
      <w:r>
        <w:t xml:space="preserve">b) The Judicial Branch shall be led by the Chief Justice. </w:t>
      </w:r>
    </w:p>
    <w:p w14:paraId="284908AF" w14:textId="2A384AAE" w:rsidR="000E0BB3" w:rsidRDefault="000E0BB3" w:rsidP="000E0BB3">
      <w:r>
        <w:t xml:space="preserve">c) </w:t>
      </w:r>
      <w:proofErr w:type="gramStart"/>
      <w:r>
        <w:t>The  Chief</w:t>
      </w:r>
      <w:proofErr w:type="gramEnd"/>
      <w:r>
        <w:t xml:space="preserve"> Justice  shall  be  selected  via  annual  at-large  secret  ballot elections in which every Graduate-Professional student is eligible</w:t>
      </w:r>
    </w:p>
    <w:p w14:paraId="3AF2C164" w14:textId="0716488D" w:rsidR="000E0BB3" w:rsidRDefault="000E0BB3" w:rsidP="000E0BB3">
      <w:r>
        <w:t xml:space="preserve">d) </w:t>
      </w:r>
      <w:r w:rsidRPr="000E0BB3">
        <w:t>The Ethics Chair shall be appointed by the President and confirmed by the Assembly.</w:t>
      </w:r>
    </w:p>
    <w:p w14:paraId="39E615CD" w14:textId="69BDF3B4" w:rsidR="000E0BB3" w:rsidRDefault="000E0BB3" w:rsidP="000E0BB3">
      <w:r>
        <w:t xml:space="preserve">e) </w:t>
      </w:r>
      <w:r w:rsidRPr="000E0BB3">
        <w:t xml:space="preserve">The Parliamentarian shall be </w:t>
      </w:r>
      <w:proofErr w:type="gramStart"/>
      <w:r w:rsidRPr="000E0BB3">
        <w:t>selected  according</w:t>
      </w:r>
      <w:proofErr w:type="gramEnd"/>
      <w:r w:rsidRPr="000E0BB3">
        <w:t xml:space="preserve">  to  Article  II,  Section 2.</w:t>
      </w:r>
    </w:p>
    <w:p w14:paraId="7CEA0C48" w14:textId="16CC3767" w:rsidR="000E0BB3" w:rsidRDefault="000E0BB3" w:rsidP="000E0BB3">
      <w:r>
        <w:t xml:space="preserve">f) </w:t>
      </w:r>
      <w:r w:rsidRPr="000E0BB3">
        <w:t xml:space="preserve">All </w:t>
      </w:r>
      <w:proofErr w:type="gramStart"/>
      <w:r w:rsidRPr="000E0BB3">
        <w:t>other  powers</w:t>
      </w:r>
      <w:proofErr w:type="gramEnd"/>
      <w:r w:rsidRPr="000E0BB3">
        <w:t xml:space="preserve">  and responsibilities   of   the  Judicial  Branch   are</w:t>
      </w:r>
      <w:r>
        <w:t xml:space="preserve"> </w:t>
      </w:r>
      <w:r w:rsidRPr="000E0BB3">
        <w:t>enumerated in Article XI of this Constitution.</w:t>
      </w:r>
    </w:p>
    <w:p w14:paraId="12300230" w14:textId="77777777" w:rsidR="00D53F2B" w:rsidRDefault="00D53F2B" w:rsidP="00D53F2B">
      <w:pPr>
        <w:pStyle w:val="Default"/>
        <w:rPr>
          <w:color w:val="auto"/>
          <w:sz w:val="23"/>
          <w:szCs w:val="23"/>
        </w:rPr>
      </w:pPr>
    </w:p>
    <w:p w14:paraId="56D0A189" w14:textId="2D9607BB" w:rsidR="00D53F2B" w:rsidRDefault="00D53F2B" w:rsidP="00D53F2B">
      <w:pPr>
        <w:pStyle w:val="Heading1"/>
      </w:pPr>
      <w:bookmarkStart w:id="7" w:name="_Toc26826708"/>
      <w:r w:rsidRPr="00D53F2B">
        <w:t>Article III: Graduate-Professional Student Rights Within the GPSC</w:t>
      </w:r>
      <w:bookmarkEnd w:id="7"/>
      <w:r w:rsidRPr="00D53F2B">
        <w:t xml:space="preserve"> </w:t>
      </w:r>
    </w:p>
    <w:p w14:paraId="6FB34CCC" w14:textId="77777777" w:rsidR="00D53F2B" w:rsidRPr="00D53F2B" w:rsidRDefault="00D53F2B" w:rsidP="00D53F2B"/>
    <w:p w14:paraId="0D0B36A1" w14:textId="77777777" w:rsidR="00D53F2B" w:rsidRDefault="00D53F2B" w:rsidP="00D53F2B">
      <w:r>
        <w:t xml:space="preserve">a) All Graduate-Professional students are entitled to the following rights in the GPSC: </w:t>
      </w:r>
    </w:p>
    <w:p w14:paraId="1CD1E428" w14:textId="631DE5F1" w:rsidR="00D53F2B" w:rsidRPr="00D53F2B" w:rsidRDefault="00D53F2B" w:rsidP="00D53F2B">
      <w:pPr>
        <w:pStyle w:val="NoSpacing"/>
      </w:pPr>
      <w:r w:rsidRPr="00D53F2B">
        <w:t xml:space="preserve">a. The right to vote in GPSC </w:t>
      </w:r>
      <w:proofErr w:type="gramStart"/>
      <w:r w:rsidRPr="00D53F2B">
        <w:t>elections;</w:t>
      </w:r>
      <w:proofErr w:type="gramEnd"/>
      <w:r w:rsidRPr="00D53F2B">
        <w:t xml:space="preserve"> </w:t>
      </w:r>
    </w:p>
    <w:p w14:paraId="3B2A8EC6" w14:textId="77777777" w:rsidR="00D53F2B" w:rsidRPr="00D53F2B" w:rsidRDefault="00D53F2B" w:rsidP="00D53F2B">
      <w:pPr>
        <w:pStyle w:val="NoSpacing"/>
      </w:pPr>
      <w:r w:rsidRPr="00D53F2B">
        <w:t xml:space="preserve">b. The right to run for any GPSC office without interference from the faculty and staff of their degree </w:t>
      </w:r>
      <w:proofErr w:type="gramStart"/>
      <w:r w:rsidRPr="00D53F2B">
        <w:t>program;</w:t>
      </w:r>
      <w:proofErr w:type="gramEnd"/>
      <w:r w:rsidRPr="00D53F2B">
        <w:t xml:space="preserve"> </w:t>
      </w:r>
    </w:p>
    <w:p w14:paraId="6AB41D44" w14:textId="77777777" w:rsidR="00D53F2B" w:rsidRPr="00D53F2B" w:rsidRDefault="00D53F2B" w:rsidP="00D53F2B">
      <w:pPr>
        <w:pStyle w:val="NoSpacing"/>
      </w:pPr>
      <w:r w:rsidRPr="00D53F2B">
        <w:t>c. The right to run for any GPSC office without interference from their Department Student Organization (DSO</w:t>
      </w:r>
      <w:proofErr w:type="gramStart"/>
      <w:r w:rsidRPr="00D53F2B">
        <w:t>);</w:t>
      </w:r>
      <w:proofErr w:type="gramEnd"/>
      <w:r w:rsidRPr="00D53F2B">
        <w:t xml:space="preserve"> </w:t>
      </w:r>
    </w:p>
    <w:p w14:paraId="1AD3A3A8" w14:textId="77777777" w:rsidR="00D53F2B" w:rsidRPr="00D53F2B" w:rsidRDefault="00D53F2B" w:rsidP="00D53F2B">
      <w:pPr>
        <w:pStyle w:val="NoSpacing"/>
      </w:pPr>
      <w:r w:rsidRPr="00D53F2B">
        <w:t xml:space="preserve">d. The right to vote in DSO </w:t>
      </w:r>
      <w:proofErr w:type="gramStart"/>
      <w:r w:rsidRPr="00D53F2B">
        <w:t>elections;</w:t>
      </w:r>
      <w:proofErr w:type="gramEnd"/>
      <w:r w:rsidRPr="00D53F2B">
        <w:t xml:space="preserve"> </w:t>
      </w:r>
    </w:p>
    <w:p w14:paraId="443A115D" w14:textId="77777777" w:rsidR="00D53F2B" w:rsidRPr="00D53F2B" w:rsidRDefault="00D53F2B" w:rsidP="00D53F2B">
      <w:pPr>
        <w:pStyle w:val="NoSpacing"/>
      </w:pPr>
      <w:r w:rsidRPr="00D53F2B">
        <w:t xml:space="preserve">e. The right to attend GPSC Assembly </w:t>
      </w:r>
      <w:proofErr w:type="gramStart"/>
      <w:r w:rsidRPr="00D53F2B">
        <w:t>meetings;</w:t>
      </w:r>
      <w:proofErr w:type="gramEnd"/>
      <w:r w:rsidRPr="00D53F2B">
        <w:t xml:space="preserve"> </w:t>
      </w:r>
    </w:p>
    <w:p w14:paraId="02B8F282" w14:textId="77777777" w:rsidR="00D53F2B" w:rsidRPr="00D53F2B" w:rsidRDefault="00D53F2B" w:rsidP="00D53F2B">
      <w:pPr>
        <w:pStyle w:val="NoSpacing"/>
      </w:pPr>
      <w:r w:rsidRPr="00D53F2B">
        <w:t xml:space="preserve">f. The right to address the GPSC Assembly during a period of public </w:t>
      </w:r>
      <w:proofErr w:type="gramStart"/>
      <w:r w:rsidRPr="00D53F2B">
        <w:t>comment;</w:t>
      </w:r>
      <w:proofErr w:type="gramEnd"/>
      <w:r w:rsidRPr="00D53F2B">
        <w:t xml:space="preserve"> </w:t>
      </w:r>
    </w:p>
    <w:p w14:paraId="0C3C10EA" w14:textId="77777777" w:rsidR="00D53F2B" w:rsidRDefault="00D53F2B" w:rsidP="00D53F2B">
      <w:pPr>
        <w:pStyle w:val="NoSpacing"/>
      </w:pPr>
      <w:r w:rsidRPr="00D53F2B">
        <w:t>g. The right of access to current and accurate agendas, minutes, legislation, and budgets of the GPSC.</w:t>
      </w:r>
      <w:r>
        <w:t xml:space="preserve"> </w:t>
      </w:r>
    </w:p>
    <w:p w14:paraId="77619083" w14:textId="77777777" w:rsidR="00D53F2B" w:rsidRDefault="00D53F2B" w:rsidP="00D53F2B">
      <w:pPr>
        <w:pStyle w:val="Default"/>
        <w:numPr>
          <w:ilvl w:val="1"/>
          <w:numId w:val="6"/>
        </w:numPr>
        <w:rPr>
          <w:color w:val="auto"/>
          <w:sz w:val="23"/>
          <w:szCs w:val="23"/>
        </w:rPr>
      </w:pPr>
    </w:p>
    <w:p w14:paraId="74F1E890" w14:textId="77777777" w:rsidR="00D53F2B" w:rsidRDefault="00D53F2B" w:rsidP="00D53F2B">
      <w:pPr>
        <w:pStyle w:val="Default"/>
        <w:rPr>
          <w:color w:val="auto"/>
          <w:sz w:val="23"/>
          <w:szCs w:val="23"/>
        </w:rPr>
      </w:pPr>
    </w:p>
    <w:p w14:paraId="7F73DE76" w14:textId="4C963355" w:rsidR="00D53F2B" w:rsidRDefault="00D53F2B" w:rsidP="00D53F2B">
      <w:pPr>
        <w:pStyle w:val="Heading1"/>
      </w:pPr>
      <w:bookmarkStart w:id="8" w:name="_Toc26826709"/>
      <w:r>
        <w:t>Article IV: Department Student Organizations (DSOs)</w:t>
      </w:r>
      <w:bookmarkEnd w:id="8"/>
      <w:r>
        <w:t xml:space="preserve"> </w:t>
      </w:r>
    </w:p>
    <w:p w14:paraId="393C1C38" w14:textId="77777777" w:rsidR="00D53F2B" w:rsidRPr="00D53F2B" w:rsidRDefault="00D53F2B" w:rsidP="00D53F2B"/>
    <w:p w14:paraId="1B2A4257" w14:textId="5213701A" w:rsidR="00D53F2B" w:rsidRDefault="00D53F2B" w:rsidP="00D53F2B">
      <w:pPr>
        <w:pStyle w:val="Heading2"/>
      </w:pPr>
      <w:bookmarkStart w:id="9" w:name="_Toc26826710"/>
      <w:r>
        <w:t>Section 1: Purpose</w:t>
      </w:r>
      <w:bookmarkEnd w:id="9"/>
      <w:r>
        <w:t xml:space="preserve"> </w:t>
      </w:r>
    </w:p>
    <w:p w14:paraId="4EC07487" w14:textId="77777777" w:rsidR="00D53F2B" w:rsidRPr="00D53F2B" w:rsidRDefault="00D53F2B" w:rsidP="00D53F2B"/>
    <w:p w14:paraId="3F3FC59E" w14:textId="77777777" w:rsidR="00D53F2B" w:rsidRDefault="00D53F2B" w:rsidP="00D53F2B">
      <w:r>
        <w:t xml:space="preserve">a) To serve as the Department level of representation and support for Graduate- Professional </w:t>
      </w:r>
      <w:proofErr w:type="gramStart"/>
      <w:r>
        <w:t>students;</w:t>
      </w:r>
      <w:proofErr w:type="gramEnd"/>
      <w:r>
        <w:t xml:space="preserve"> </w:t>
      </w:r>
    </w:p>
    <w:p w14:paraId="0C8D1937" w14:textId="77777777" w:rsidR="00D53F2B" w:rsidRDefault="00D53F2B" w:rsidP="00D53F2B">
      <w:r>
        <w:t xml:space="preserve">b) To empower Graduate-Professional students to enact positive change within their </w:t>
      </w:r>
      <w:proofErr w:type="gramStart"/>
      <w:r>
        <w:t>Departments;</w:t>
      </w:r>
      <w:proofErr w:type="gramEnd"/>
      <w:r>
        <w:t xml:space="preserve"> </w:t>
      </w:r>
    </w:p>
    <w:p w14:paraId="1C0D0C27" w14:textId="77777777" w:rsidR="00D53F2B" w:rsidRDefault="00D53F2B" w:rsidP="00D53F2B">
      <w:r>
        <w:t xml:space="preserve">c) To encourage Graduate-Professional students to organize professional development opportunities, social events, and host conferences within their </w:t>
      </w:r>
      <w:proofErr w:type="gramStart"/>
      <w:r>
        <w:t>Departments;</w:t>
      </w:r>
      <w:proofErr w:type="gramEnd"/>
      <w:r>
        <w:t xml:space="preserve"> </w:t>
      </w:r>
    </w:p>
    <w:p w14:paraId="3B97FE59" w14:textId="77777777" w:rsidR="00D53F2B" w:rsidRDefault="00D53F2B" w:rsidP="00D53F2B">
      <w:r>
        <w:t xml:space="preserve">d) To educate Graduate-Professional students in shared governance on the Departmental level. </w:t>
      </w:r>
    </w:p>
    <w:p w14:paraId="51056F6D" w14:textId="77777777" w:rsidR="00D53F2B" w:rsidRDefault="00D53F2B" w:rsidP="00D53F2B">
      <w:pPr>
        <w:pStyle w:val="Default"/>
        <w:rPr>
          <w:color w:val="auto"/>
          <w:sz w:val="23"/>
          <w:szCs w:val="23"/>
        </w:rPr>
      </w:pPr>
    </w:p>
    <w:p w14:paraId="5890934B" w14:textId="42E95E38" w:rsidR="00D53F2B" w:rsidRDefault="00D53F2B" w:rsidP="00D53F2B">
      <w:pPr>
        <w:pStyle w:val="Heading2"/>
      </w:pPr>
      <w:bookmarkStart w:id="10" w:name="_Toc26826711"/>
      <w:r>
        <w:lastRenderedPageBreak/>
        <w:t>Section 2: Admission to the GPSC</w:t>
      </w:r>
      <w:bookmarkEnd w:id="10"/>
      <w:r>
        <w:t xml:space="preserve"> </w:t>
      </w:r>
    </w:p>
    <w:p w14:paraId="0DD06C21" w14:textId="77777777" w:rsidR="00D53F2B" w:rsidRPr="00D53F2B" w:rsidRDefault="00D53F2B" w:rsidP="00D53F2B"/>
    <w:p w14:paraId="3D6F9743" w14:textId="77777777" w:rsidR="00D53F2B" w:rsidRDefault="00D53F2B" w:rsidP="00D53F2B">
      <w:r>
        <w:t xml:space="preserve">a) Graduate-Professional students shall organize amongst their peers enrolled in the same Department to form DSOs, without interference from the faculty or staff of their degree </w:t>
      </w:r>
      <w:proofErr w:type="gramStart"/>
      <w:r>
        <w:t>program;</w:t>
      </w:r>
      <w:proofErr w:type="gramEnd"/>
      <w:r>
        <w:t xml:space="preserve"> </w:t>
      </w:r>
    </w:p>
    <w:p w14:paraId="6C27263B" w14:textId="0FD0E30A" w:rsidR="00D53F2B" w:rsidRDefault="00D53F2B" w:rsidP="00D53F2B">
      <w:r>
        <w:t xml:space="preserve">b) DSO Applications shall be completed as described in the GPSC Code by a student enrolled in the DSO’s </w:t>
      </w:r>
      <w:proofErr w:type="gramStart"/>
      <w:r>
        <w:t>Department;</w:t>
      </w:r>
      <w:proofErr w:type="gramEnd"/>
      <w:r>
        <w:t xml:space="preserve"> </w:t>
      </w:r>
    </w:p>
    <w:p w14:paraId="5B9E11D3" w14:textId="77777777" w:rsidR="00D53F2B" w:rsidRDefault="00D53F2B" w:rsidP="00D53F2B">
      <w:r>
        <w:t xml:space="preserve">c) DSOs must have a democratic and representative nature, but the exact form and function of DSOs are entirely up to the students that form </w:t>
      </w:r>
      <w:proofErr w:type="gramStart"/>
      <w:r>
        <w:t>them;</w:t>
      </w:r>
      <w:proofErr w:type="gramEnd"/>
      <w:r>
        <w:t xml:space="preserve"> </w:t>
      </w:r>
    </w:p>
    <w:p w14:paraId="5A1EBC7E" w14:textId="77777777" w:rsidR="00D53F2B" w:rsidRDefault="00D53F2B" w:rsidP="00D53F2B">
      <w:r>
        <w:t xml:space="preserve">d) The GPSC Assembly shall formally recognize official DSOs by a Simple Majority </w:t>
      </w:r>
      <w:proofErr w:type="gramStart"/>
      <w:r>
        <w:t>vote;</w:t>
      </w:r>
      <w:proofErr w:type="gramEnd"/>
      <w:r>
        <w:t xml:space="preserve"> </w:t>
      </w:r>
    </w:p>
    <w:p w14:paraId="68321CBD" w14:textId="77777777" w:rsidR="00D53F2B" w:rsidRDefault="00D53F2B" w:rsidP="00D53F2B">
      <w:pPr>
        <w:pStyle w:val="Default"/>
        <w:rPr>
          <w:color w:val="auto"/>
          <w:sz w:val="23"/>
          <w:szCs w:val="23"/>
        </w:rPr>
      </w:pPr>
    </w:p>
    <w:p w14:paraId="65857F3C" w14:textId="5BA2C12F" w:rsidR="00D53F2B" w:rsidRDefault="00D53F2B" w:rsidP="00D53F2B">
      <w:pPr>
        <w:pStyle w:val="Heading2"/>
      </w:pPr>
      <w:bookmarkStart w:id="11" w:name="_Toc26826712"/>
      <w:r>
        <w:t>Section 3: Rights and Powers</w:t>
      </w:r>
      <w:bookmarkEnd w:id="11"/>
      <w:r>
        <w:t xml:space="preserve"> </w:t>
      </w:r>
    </w:p>
    <w:p w14:paraId="0DDA1E04" w14:textId="77777777" w:rsidR="00D53F2B" w:rsidRPr="00D53F2B" w:rsidRDefault="00D53F2B" w:rsidP="00D53F2B"/>
    <w:p w14:paraId="4D6F154F" w14:textId="77777777" w:rsidR="00D53F2B" w:rsidRDefault="00D53F2B" w:rsidP="00D53F2B">
      <w:r>
        <w:t xml:space="preserve">a) DSOs shall have the power to object to any Assembly decision by a Simple Majority vote of the total Graduate-Professional students in a Department, after which the name of the Department and the nature of the objection shall be recorded along with the GPSC Assembly </w:t>
      </w:r>
      <w:proofErr w:type="gramStart"/>
      <w:r>
        <w:t>decision;</w:t>
      </w:r>
      <w:proofErr w:type="gramEnd"/>
      <w:r>
        <w:t xml:space="preserve"> </w:t>
      </w:r>
    </w:p>
    <w:p w14:paraId="399162D9" w14:textId="77777777" w:rsidR="00D53F2B" w:rsidRDefault="00D53F2B" w:rsidP="00D53F2B">
      <w:r>
        <w:t xml:space="preserve">b) DSOs shall have the power to produce and send reports to the Assembly to be publicly displayed on the GPSC </w:t>
      </w:r>
      <w:proofErr w:type="gramStart"/>
      <w:r>
        <w:t>website;</w:t>
      </w:r>
      <w:proofErr w:type="gramEnd"/>
      <w:r>
        <w:t xml:space="preserve"> </w:t>
      </w:r>
    </w:p>
    <w:p w14:paraId="1989EEEF" w14:textId="77777777" w:rsidR="00D53F2B" w:rsidRDefault="00D53F2B" w:rsidP="00D53F2B">
      <w:r>
        <w:t xml:space="preserve">c) A DSO may appoint an Assembly representative in the event of a Departmental representative </w:t>
      </w:r>
      <w:proofErr w:type="gramStart"/>
      <w:r>
        <w:t>vacancy;</w:t>
      </w:r>
      <w:proofErr w:type="gramEnd"/>
      <w:r>
        <w:t xml:space="preserve"> </w:t>
      </w:r>
    </w:p>
    <w:p w14:paraId="3224EC9A" w14:textId="77777777" w:rsidR="00D53F2B" w:rsidRDefault="00D53F2B" w:rsidP="00D53F2B">
      <w:r>
        <w:t xml:space="preserve">d) DSOs shall have the power to remove their Departmental representative prior to the end of their term by a Super Majority of the total Graduate-Professional students enrolled in a degree </w:t>
      </w:r>
      <w:proofErr w:type="gramStart"/>
      <w:r>
        <w:t>program;</w:t>
      </w:r>
      <w:proofErr w:type="gramEnd"/>
      <w:r>
        <w:t xml:space="preserve"> </w:t>
      </w:r>
    </w:p>
    <w:p w14:paraId="5BA000F8" w14:textId="03BE2F30" w:rsidR="00D53F2B" w:rsidRDefault="00D53F2B" w:rsidP="00D53F2B">
      <w:pPr>
        <w:pStyle w:val="NoSpacing"/>
      </w:pPr>
      <w:r>
        <w:t xml:space="preserve">a. If a Departmental representative vacates or is removed from their office, the Secretary shall notify the representative’s DSO, which will select a new representative in the manner it deems proper. </w:t>
      </w:r>
    </w:p>
    <w:p w14:paraId="24520223" w14:textId="77777777" w:rsidR="00D53F2B" w:rsidRDefault="00D53F2B" w:rsidP="00D53F2B">
      <w:pPr>
        <w:pStyle w:val="Default"/>
        <w:numPr>
          <w:ilvl w:val="1"/>
          <w:numId w:val="10"/>
        </w:numPr>
        <w:rPr>
          <w:color w:val="auto"/>
          <w:sz w:val="23"/>
          <w:szCs w:val="23"/>
        </w:rPr>
      </w:pPr>
    </w:p>
    <w:p w14:paraId="2AD82927" w14:textId="0E6F948E" w:rsidR="00D53F2B" w:rsidRDefault="00D53F2B" w:rsidP="00D53F2B">
      <w:pPr>
        <w:pStyle w:val="Heading2"/>
      </w:pPr>
      <w:bookmarkStart w:id="12" w:name="_Toc26826713"/>
      <w:r>
        <w:t>Section 4: Responsibilities</w:t>
      </w:r>
      <w:bookmarkEnd w:id="12"/>
      <w:r>
        <w:t xml:space="preserve"> </w:t>
      </w:r>
    </w:p>
    <w:p w14:paraId="69A2D217" w14:textId="77777777" w:rsidR="00D53F2B" w:rsidRPr="00D53F2B" w:rsidRDefault="00D53F2B" w:rsidP="00D53F2B"/>
    <w:p w14:paraId="41AF827A" w14:textId="77777777" w:rsidR="00D53F2B" w:rsidRDefault="00D53F2B" w:rsidP="00D53F2B">
      <w:r>
        <w:t xml:space="preserve">a) DSOs are responsible for remaining in Good Standing, including providing an updated copy of their Constitution each year, and by completing all additional requirements as determined by the GPSC </w:t>
      </w:r>
      <w:proofErr w:type="gramStart"/>
      <w:r>
        <w:t>code;</w:t>
      </w:r>
      <w:proofErr w:type="gramEnd"/>
      <w:r>
        <w:t xml:space="preserve"> </w:t>
      </w:r>
    </w:p>
    <w:p w14:paraId="56A76A7C" w14:textId="7331C30A" w:rsidR="00D53F2B" w:rsidRDefault="00D53F2B" w:rsidP="00D53F2B">
      <w:r>
        <w:t xml:space="preserve">b) DSOs are responsible for submitting to the GPSC </w:t>
      </w:r>
      <w:r w:rsidR="00E559B0">
        <w:t>Vice President</w:t>
      </w:r>
      <w:r>
        <w:t xml:space="preserve"> by the first Assembly meeting of the Fall semester a list of all Graduate-Professional students in their </w:t>
      </w:r>
      <w:proofErr w:type="gramStart"/>
      <w:r>
        <w:t>Department</w:t>
      </w:r>
      <w:proofErr w:type="gramEnd"/>
      <w:r>
        <w:t xml:space="preserve"> and their email addresses; </w:t>
      </w:r>
    </w:p>
    <w:p w14:paraId="052D5CD6" w14:textId="0B870A6B" w:rsidR="00D53F2B" w:rsidRDefault="00D53F2B" w:rsidP="00D53F2B">
      <w:pPr>
        <w:pStyle w:val="NoSpacing"/>
      </w:pPr>
      <w:r>
        <w:t xml:space="preserve">a. Individual Graduate-Professional students may choose to opt-out of GPSC email address lists at any point during a school year, in effect until the end of that school </w:t>
      </w:r>
      <w:proofErr w:type="gramStart"/>
      <w:r>
        <w:t>year;</w:t>
      </w:r>
      <w:proofErr w:type="gramEnd"/>
      <w:r>
        <w:t xml:space="preserve"> </w:t>
      </w:r>
    </w:p>
    <w:p w14:paraId="538CE715" w14:textId="77777777" w:rsidR="00D53F2B" w:rsidRDefault="00D53F2B" w:rsidP="00D53F2B">
      <w:r>
        <w:t xml:space="preserve">c) DSOs shall be responsible for advertising </w:t>
      </w:r>
      <w:proofErr w:type="gramStart"/>
      <w:r>
        <w:t>elections, but</w:t>
      </w:r>
      <w:proofErr w:type="gramEnd"/>
      <w:r>
        <w:t xml:space="preserve"> may not prevent any individual from submitting their candidacy to the GPSC. </w:t>
      </w:r>
    </w:p>
    <w:p w14:paraId="5F89E239" w14:textId="77777777" w:rsidR="00D53F2B" w:rsidRDefault="00D53F2B" w:rsidP="00D53F2B">
      <w:pPr>
        <w:pStyle w:val="Default"/>
        <w:rPr>
          <w:color w:val="auto"/>
          <w:sz w:val="23"/>
          <w:szCs w:val="23"/>
        </w:rPr>
      </w:pPr>
    </w:p>
    <w:p w14:paraId="47B89D7E" w14:textId="4ECD5C43" w:rsidR="00D53F2B" w:rsidRDefault="00D53F2B" w:rsidP="00D53F2B">
      <w:pPr>
        <w:pStyle w:val="Heading1"/>
      </w:pPr>
      <w:bookmarkStart w:id="13" w:name="_Toc26826714"/>
      <w:r>
        <w:t>Article V: The Legislative Branch</w:t>
      </w:r>
      <w:bookmarkEnd w:id="13"/>
      <w:r>
        <w:t xml:space="preserve"> </w:t>
      </w:r>
    </w:p>
    <w:p w14:paraId="757E7829" w14:textId="77777777" w:rsidR="00D53F2B" w:rsidRPr="00D53F2B" w:rsidRDefault="00D53F2B" w:rsidP="00C4424D">
      <w:pPr>
        <w:ind w:left="0" w:firstLine="0"/>
      </w:pPr>
    </w:p>
    <w:p w14:paraId="107EBD1F" w14:textId="77777777" w:rsidR="00D53F2B" w:rsidRDefault="00D53F2B" w:rsidP="00D53F2B">
      <w:pPr>
        <w:pStyle w:val="Heading2"/>
      </w:pPr>
      <w:bookmarkStart w:id="14" w:name="_Toc26826715"/>
      <w:r>
        <w:t>Section 1: The GPSC Assembly</w:t>
      </w:r>
      <w:bookmarkEnd w:id="14"/>
      <w:r>
        <w:t xml:space="preserve"> </w:t>
      </w:r>
    </w:p>
    <w:p w14:paraId="692A19A3" w14:textId="1662FDF7" w:rsidR="00D53F2B" w:rsidRDefault="00D53F2B" w:rsidP="00D53F2B">
      <w:r>
        <w:t xml:space="preserve">a) The President Pro Tempore, or </w:t>
      </w:r>
      <w:r w:rsidR="00B05BC8">
        <w:t>their</w:t>
      </w:r>
      <w:r>
        <w:t xml:space="preserve"> designee, shall preside over meetings of the Assembly and be responsible for preparing the agenda for each Assembly </w:t>
      </w:r>
      <w:proofErr w:type="gramStart"/>
      <w:r>
        <w:t>meeting;</w:t>
      </w:r>
      <w:proofErr w:type="gramEnd"/>
      <w:r>
        <w:t xml:space="preserve"> </w:t>
      </w:r>
    </w:p>
    <w:p w14:paraId="0F267815" w14:textId="77777777" w:rsidR="00D53F2B" w:rsidRDefault="00D53F2B" w:rsidP="00D53F2B">
      <w:r>
        <w:lastRenderedPageBreak/>
        <w:t xml:space="preserve">b) The Assembly shall meet at least once a month in person during the fall and spring semesters, and once during the </w:t>
      </w:r>
      <w:proofErr w:type="gramStart"/>
      <w:r>
        <w:t>summer;</w:t>
      </w:r>
      <w:proofErr w:type="gramEnd"/>
      <w:r>
        <w:t xml:space="preserve"> </w:t>
      </w:r>
    </w:p>
    <w:p w14:paraId="1C39DCFA" w14:textId="71ACA106" w:rsidR="00D53F2B" w:rsidRPr="00D53F2B" w:rsidRDefault="00D53F2B" w:rsidP="00D53F2B">
      <w:r>
        <w:t xml:space="preserve">c) All Assembly meetings must be open to the </w:t>
      </w:r>
      <w:proofErr w:type="gramStart"/>
      <w:r>
        <w:t>public;</w:t>
      </w:r>
      <w:proofErr w:type="gramEnd"/>
      <w:r>
        <w:t xml:space="preserve"> </w:t>
      </w:r>
    </w:p>
    <w:p w14:paraId="7463350C" w14:textId="77777777" w:rsidR="00D53F2B" w:rsidRDefault="00D53F2B" w:rsidP="00D53F2B">
      <w:r>
        <w:t xml:space="preserve">d) No official business may be conducted unless a meeting achieves the quorum requirements found in the GPSC </w:t>
      </w:r>
      <w:proofErr w:type="gramStart"/>
      <w:r>
        <w:t>code;</w:t>
      </w:r>
      <w:proofErr w:type="gramEnd"/>
      <w:r>
        <w:t xml:space="preserve"> </w:t>
      </w:r>
    </w:p>
    <w:p w14:paraId="1CF6FF54" w14:textId="77777777" w:rsidR="00D53F2B" w:rsidRDefault="00D53F2B" w:rsidP="00D53F2B">
      <w:r>
        <w:t xml:space="preserve">e) A special Assembly meeting of the Assembly shall be called if a quorum of representatives </w:t>
      </w:r>
      <w:proofErr w:type="gramStart"/>
      <w:r>
        <w:t>submit</w:t>
      </w:r>
      <w:proofErr w:type="gramEnd"/>
      <w:r>
        <w:t xml:space="preserve"> a written request and a proposed agenda to the President; </w:t>
      </w:r>
    </w:p>
    <w:p w14:paraId="4AADF7A1" w14:textId="77777777" w:rsidR="00D53F2B" w:rsidRDefault="00D53F2B" w:rsidP="00D53F2B">
      <w:r>
        <w:t xml:space="preserve">f) The GPSC Executive Committee may also call a special Assembly meeting by a majority </w:t>
      </w:r>
      <w:proofErr w:type="gramStart"/>
      <w:r>
        <w:t>vote;</w:t>
      </w:r>
      <w:proofErr w:type="gramEnd"/>
      <w:r>
        <w:t xml:space="preserve"> </w:t>
      </w:r>
    </w:p>
    <w:p w14:paraId="52EBE2C7" w14:textId="5DF3B156" w:rsidR="00D53F2B" w:rsidRDefault="00D53F2B" w:rsidP="00D53F2B">
      <w:pPr>
        <w:pStyle w:val="NoSpacing"/>
        <w:ind w:left="2070" w:firstLine="0"/>
      </w:pPr>
      <w:r>
        <w:t>Special Meetings shall be held on a weekday, shall be publicized, and shall have an agenda posted on the GPSC website at least three (3) business days in advance.</w:t>
      </w:r>
    </w:p>
    <w:p w14:paraId="68E717DE" w14:textId="77777777" w:rsidR="00D53F2B" w:rsidRDefault="00D53F2B" w:rsidP="00D53F2B">
      <w:pPr>
        <w:pStyle w:val="NoSpacing"/>
        <w:ind w:left="2070" w:firstLine="0"/>
      </w:pPr>
    </w:p>
    <w:p w14:paraId="3E67C95B" w14:textId="048B8182" w:rsidR="00D53F2B" w:rsidRDefault="00D53F2B" w:rsidP="00D53F2B">
      <w:pPr>
        <w:pStyle w:val="Heading2"/>
      </w:pPr>
      <w:bookmarkStart w:id="15" w:name="_Toc26826716"/>
      <w:r>
        <w:t>Section 2: Powers of the GPSC Assembly</w:t>
      </w:r>
      <w:bookmarkEnd w:id="15"/>
      <w:r>
        <w:t xml:space="preserve"> </w:t>
      </w:r>
    </w:p>
    <w:p w14:paraId="76F4143E" w14:textId="77777777" w:rsidR="00D53F2B" w:rsidRPr="00D53F2B" w:rsidRDefault="00D53F2B" w:rsidP="00D53F2B"/>
    <w:p w14:paraId="2EA47277" w14:textId="77777777" w:rsidR="00D53F2B" w:rsidRDefault="00D53F2B" w:rsidP="00D53F2B">
      <w:r>
        <w:t xml:space="preserve">a) Pass legislation by a Simple </w:t>
      </w:r>
      <w:proofErr w:type="gramStart"/>
      <w:r>
        <w:t>Majority;</w:t>
      </w:r>
      <w:proofErr w:type="gramEnd"/>
      <w:r>
        <w:t xml:space="preserve"> </w:t>
      </w:r>
    </w:p>
    <w:p w14:paraId="75C800DD" w14:textId="77777777" w:rsidR="00D53F2B" w:rsidRDefault="00D53F2B" w:rsidP="00D53F2B">
      <w:r>
        <w:t xml:space="preserve">b) To propose an amendment to this Constitution by a Super </w:t>
      </w:r>
      <w:proofErr w:type="gramStart"/>
      <w:r>
        <w:t>Majority;</w:t>
      </w:r>
      <w:proofErr w:type="gramEnd"/>
      <w:r>
        <w:t xml:space="preserve"> </w:t>
      </w:r>
    </w:p>
    <w:p w14:paraId="14D622FC" w14:textId="77777777" w:rsidR="00D53F2B" w:rsidRDefault="00D53F2B" w:rsidP="00D53F2B">
      <w:r>
        <w:t xml:space="preserve">c) Allocate </w:t>
      </w:r>
      <w:proofErr w:type="gramStart"/>
      <w:r>
        <w:t>funds;</w:t>
      </w:r>
      <w:proofErr w:type="gramEnd"/>
      <w:r>
        <w:t xml:space="preserve"> </w:t>
      </w:r>
    </w:p>
    <w:p w14:paraId="7608EB65" w14:textId="77777777" w:rsidR="00D53F2B" w:rsidRDefault="00D53F2B" w:rsidP="00D53F2B">
      <w:r>
        <w:t xml:space="preserve">d) Elect special officers as </w:t>
      </w:r>
      <w:proofErr w:type="gramStart"/>
      <w:r>
        <w:t>necessary;</w:t>
      </w:r>
      <w:proofErr w:type="gramEnd"/>
      <w:r>
        <w:t xml:space="preserve"> </w:t>
      </w:r>
    </w:p>
    <w:p w14:paraId="4F3B7754" w14:textId="77777777" w:rsidR="00D53F2B" w:rsidRDefault="00D53F2B" w:rsidP="00D53F2B">
      <w:r>
        <w:t xml:space="preserve">e) Elect College Caucus </w:t>
      </w:r>
      <w:proofErr w:type="gramStart"/>
      <w:r>
        <w:t>Chairs;</w:t>
      </w:r>
      <w:proofErr w:type="gramEnd"/>
      <w:r>
        <w:t xml:space="preserve"> </w:t>
      </w:r>
    </w:p>
    <w:p w14:paraId="375DB240" w14:textId="77777777" w:rsidR="00D53F2B" w:rsidRDefault="00D53F2B" w:rsidP="00D53F2B">
      <w:r>
        <w:t xml:space="preserve">f) Issue </w:t>
      </w:r>
      <w:proofErr w:type="gramStart"/>
      <w:r>
        <w:t>subpoenas;</w:t>
      </w:r>
      <w:proofErr w:type="gramEnd"/>
      <w:r>
        <w:t xml:space="preserve"> </w:t>
      </w:r>
    </w:p>
    <w:p w14:paraId="208C07D6" w14:textId="77777777" w:rsidR="00D53F2B" w:rsidRDefault="00D53F2B" w:rsidP="00D53F2B">
      <w:r>
        <w:t xml:space="preserve">g) Confirm presidential appointments by a Simple </w:t>
      </w:r>
      <w:proofErr w:type="gramStart"/>
      <w:r>
        <w:t>Majority;</w:t>
      </w:r>
      <w:proofErr w:type="gramEnd"/>
      <w:r>
        <w:t xml:space="preserve"> </w:t>
      </w:r>
    </w:p>
    <w:p w14:paraId="37155444" w14:textId="77777777" w:rsidR="00D53F2B" w:rsidRDefault="00D53F2B" w:rsidP="00D53F2B">
      <w:r>
        <w:t xml:space="preserve">h) Override vetoes of the GPSC President by a Super </w:t>
      </w:r>
      <w:proofErr w:type="gramStart"/>
      <w:r>
        <w:t>Majority;</w:t>
      </w:r>
      <w:proofErr w:type="gramEnd"/>
      <w:r>
        <w:t xml:space="preserve"> </w:t>
      </w:r>
    </w:p>
    <w:p w14:paraId="484E7F08" w14:textId="77777777" w:rsidR="00D53F2B" w:rsidRDefault="00D53F2B" w:rsidP="00D53F2B">
      <w:proofErr w:type="spellStart"/>
      <w:r>
        <w:t>i</w:t>
      </w:r>
      <w:proofErr w:type="spellEnd"/>
      <w:r>
        <w:t xml:space="preserve">) Remove any GPSC representative or officer by a Super </w:t>
      </w:r>
      <w:proofErr w:type="gramStart"/>
      <w:r>
        <w:t>Majority;</w:t>
      </w:r>
      <w:proofErr w:type="gramEnd"/>
      <w:r>
        <w:t xml:space="preserve"> </w:t>
      </w:r>
    </w:p>
    <w:p w14:paraId="066C36F1" w14:textId="77777777" w:rsidR="00D53F2B" w:rsidRDefault="00D53F2B" w:rsidP="00D53F2B">
      <w:r>
        <w:t xml:space="preserve">j) To resolve disputes within DSOs by a Simple </w:t>
      </w:r>
      <w:proofErr w:type="gramStart"/>
      <w:r>
        <w:t>Majority;</w:t>
      </w:r>
      <w:proofErr w:type="gramEnd"/>
      <w:r>
        <w:t xml:space="preserve"> </w:t>
      </w:r>
    </w:p>
    <w:p w14:paraId="126730B8" w14:textId="77777777" w:rsidR="00D53F2B" w:rsidRDefault="00D53F2B" w:rsidP="00D53F2B">
      <w:r>
        <w:t xml:space="preserve">k) Form ad-hoc committees: </w:t>
      </w:r>
    </w:p>
    <w:p w14:paraId="008477A6" w14:textId="5F6DCD3B" w:rsidR="00D53F2B" w:rsidRDefault="00D53F2B" w:rsidP="00D53F2B">
      <w:pPr>
        <w:pStyle w:val="NoSpacing"/>
      </w:pPr>
      <w:r>
        <w:t xml:space="preserve">a. Committees shall meet as required by GPSC legislation to serve the stated purpose of the committee, or to meet the needs of Graduate- Professional </w:t>
      </w:r>
      <w:proofErr w:type="gramStart"/>
      <w:r>
        <w:t>students;</w:t>
      </w:r>
      <w:proofErr w:type="gramEnd"/>
      <w:r>
        <w:t xml:space="preserve"> </w:t>
      </w:r>
    </w:p>
    <w:p w14:paraId="74EEC257" w14:textId="77777777" w:rsidR="00D53F2B" w:rsidRDefault="00D53F2B" w:rsidP="00D53F2B">
      <w:pPr>
        <w:pStyle w:val="NoSpacing"/>
      </w:pPr>
      <w:r>
        <w:t xml:space="preserve">b. The GPSC President or their designee shall be an ex-officio member of all GPSC </w:t>
      </w:r>
      <w:proofErr w:type="gramStart"/>
      <w:r>
        <w:t>committees, unless</w:t>
      </w:r>
      <w:proofErr w:type="gramEnd"/>
      <w:r>
        <w:t xml:space="preserve"> a committee is formed to investigate the GPSC President. </w:t>
      </w:r>
    </w:p>
    <w:p w14:paraId="218DF199" w14:textId="77777777" w:rsidR="00D53F2B" w:rsidRDefault="00D53F2B" w:rsidP="00D53F2B">
      <w:pPr>
        <w:pStyle w:val="Default"/>
        <w:rPr>
          <w:color w:val="auto"/>
          <w:sz w:val="23"/>
          <w:szCs w:val="23"/>
        </w:rPr>
      </w:pPr>
    </w:p>
    <w:p w14:paraId="5D7A2FEE" w14:textId="068CB069" w:rsidR="00D53F2B" w:rsidRDefault="00D53F2B" w:rsidP="00D53F2B">
      <w:pPr>
        <w:pStyle w:val="Heading2"/>
      </w:pPr>
      <w:bookmarkStart w:id="16" w:name="_Toc26826717"/>
      <w:r>
        <w:t>Section 3: GPSC Representative Responsibilities and Powers</w:t>
      </w:r>
      <w:bookmarkEnd w:id="16"/>
      <w:r>
        <w:t xml:space="preserve"> </w:t>
      </w:r>
    </w:p>
    <w:p w14:paraId="5E585594" w14:textId="77777777" w:rsidR="00D53F2B" w:rsidRPr="00D53F2B" w:rsidRDefault="00D53F2B" w:rsidP="00D53F2B"/>
    <w:p w14:paraId="28304A48" w14:textId="77777777" w:rsidR="00D53F2B" w:rsidRDefault="00D53F2B" w:rsidP="00D53F2B">
      <w:r>
        <w:t xml:space="preserve">a) Responsibilities: </w:t>
      </w:r>
    </w:p>
    <w:p w14:paraId="338DA3E4" w14:textId="0136A3A3" w:rsidR="00D53F2B" w:rsidRDefault="00D53F2B" w:rsidP="00D53F2B">
      <w:pPr>
        <w:pStyle w:val="NoSpacing"/>
      </w:pPr>
      <w:r>
        <w:t xml:space="preserve">a. Represent their constituents at Assembly </w:t>
      </w:r>
      <w:proofErr w:type="gramStart"/>
      <w:r>
        <w:t>meetings;</w:t>
      </w:r>
      <w:proofErr w:type="gramEnd"/>
      <w:r>
        <w:t xml:space="preserve"> </w:t>
      </w:r>
    </w:p>
    <w:p w14:paraId="5BD520EB" w14:textId="77777777" w:rsidR="00D53F2B" w:rsidRDefault="00D53F2B" w:rsidP="00D53F2B">
      <w:pPr>
        <w:pStyle w:val="NoSpacing"/>
      </w:pPr>
      <w:r>
        <w:t xml:space="preserve">b. Inform their constituents of GPSC activities and </w:t>
      </w:r>
      <w:proofErr w:type="gramStart"/>
      <w:r>
        <w:t>initiatives;</w:t>
      </w:r>
      <w:proofErr w:type="gramEnd"/>
      <w:r>
        <w:t xml:space="preserve"> </w:t>
      </w:r>
    </w:p>
    <w:p w14:paraId="1A5CAEF7" w14:textId="77777777" w:rsidR="00D53F2B" w:rsidRDefault="00D53F2B" w:rsidP="00D53F2B">
      <w:pPr>
        <w:pStyle w:val="NoSpacing"/>
      </w:pPr>
      <w:r>
        <w:t xml:space="preserve">c. Serve a one-year </w:t>
      </w:r>
      <w:proofErr w:type="gramStart"/>
      <w:r>
        <w:t>term;</w:t>
      </w:r>
      <w:proofErr w:type="gramEnd"/>
      <w:r>
        <w:t xml:space="preserve"> </w:t>
      </w:r>
    </w:p>
    <w:p w14:paraId="70B0FA2B" w14:textId="77777777" w:rsidR="00D53F2B" w:rsidRDefault="00D53F2B" w:rsidP="00D53F2B">
      <w:pPr>
        <w:pStyle w:val="NoSpacing"/>
      </w:pPr>
      <w:r>
        <w:t xml:space="preserve">d. Serve on at least one ad-hoc </w:t>
      </w:r>
      <w:proofErr w:type="gramStart"/>
      <w:r>
        <w:t>committee;</w:t>
      </w:r>
      <w:proofErr w:type="gramEnd"/>
      <w:r>
        <w:t xml:space="preserve"> </w:t>
      </w:r>
    </w:p>
    <w:p w14:paraId="507A258D" w14:textId="77777777" w:rsidR="00D53F2B" w:rsidRDefault="00D53F2B" w:rsidP="00D53F2B">
      <w:pPr>
        <w:pStyle w:val="NoSpacing"/>
      </w:pPr>
      <w:r>
        <w:t xml:space="preserve">e. Conduct themselves in an ethical manner, following all state laws, university policies, and the regulations of the GPSC. </w:t>
      </w:r>
    </w:p>
    <w:p w14:paraId="68257CEE" w14:textId="77777777" w:rsidR="00D53F2B" w:rsidRDefault="00D53F2B" w:rsidP="00D53F2B">
      <w:r>
        <w:t xml:space="preserve">b) Powers: </w:t>
      </w:r>
    </w:p>
    <w:p w14:paraId="7C375895" w14:textId="42B6569C" w:rsidR="00D53F2B" w:rsidRDefault="00D53F2B" w:rsidP="00D53F2B">
      <w:pPr>
        <w:pStyle w:val="NoSpacing"/>
      </w:pPr>
      <w:r>
        <w:t xml:space="preserve">a. Draft and sponsor </w:t>
      </w:r>
      <w:proofErr w:type="gramStart"/>
      <w:r>
        <w:t>legislation;</w:t>
      </w:r>
      <w:proofErr w:type="gramEnd"/>
      <w:r>
        <w:t xml:space="preserve"> </w:t>
      </w:r>
    </w:p>
    <w:p w14:paraId="724E3ED7" w14:textId="77777777" w:rsidR="00D53F2B" w:rsidRDefault="00D53F2B" w:rsidP="00D53F2B">
      <w:pPr>
        <w:pStyle w:val="NoSpacing"/>
      </w:pPr>
      <w:r>
        <w:t xml:space="preserve">b. Vote when present at Assembly meetings and committee </w:t>
      </w:r>
      <w:proofErr w:type="gramStart"/>
      <w:r>
        <w:t>meetings;</w:t>
      </w:r>
      <w:proofErr w:type="gramEnd"/>
      <w:r>
        <w:t xml:space="preserve"> </w:t>
      </w:r>
    </w:p>
    <w:p w14:paraId="3ECDC1E8" w14:textId="77777777" w:rsidR="00D53F2B" w:rsidRDefault="00D53F2B" w:rsidP="00D53F2B">
      <w:pPr>
        <w:pStyle w:val="NoSpacing"/>
      </w:pPr>
      <w:r>
        <w:t xml:space="preserve">c. Hold speaking privileges during all official GPSC </w:t>
      </w:r>
      <w:proofErr w:type="gramStart"/>
      <w:r>
        <w:t>meetings;</w:t>
      </w:r>
      <w:proofErr w:type="gramEnd"/>
      <w:r>
        <w:t xml:space="preserve"> </w:t>
      </w:r>
    </w:p>
    <w:p w14:paraId="7694A83C" w14:textId="77777777" w:rsidR="00D53F2B" w:rsidRDefault="00D53F2B" w:rsidP="00D53F2B">
      <w:pPr>
        <w:pStyle w:val="NoSpacing"/>
      </w:pPr>
      <w:r>
        <w:t xml:space="preserve">d. Represent their constituents in meetings with administrators, faculty, staff, and government </w:t>
      </w:r>
      <w:proofErr w:type="gramStart"/>
      <w:r>
        <w:t>officials;</w:t>
      </w:r>
      <w:proofErr w:type="gramEnd"/>
      <w:r>
        <w:t xml:space="preserve"> </w:t>
      </w:r>
    </w:p>
    <w:p w14:paraId="2E78B8B0" w14:textId="77777777" w:rsidR="00D53F2B" w:rsidRDefault="00D53F2B" w:rsidP="00D83AE6">
      <w:pPr>
        <w:pStyle w:val="NoSpacing"/>
      </w:pPr>
      <w:r>
        <w:t xml:space="preserve">e. Elect special Assembly </w:t>
      </w:r>
      <w:proofErr w:type="gramStart"/>
      <w:r>
        <w:t>officers;</w:t>
      </w:r>
      <w:proofErr w:type="gramEnd"/>
      <w:r>
        <w:t xml:space="preserve"> </w:t>
      </w:r>
    </w:p>
    <w:p w14:paraId="68520616" w14:textId="77777777" w:rsidR="00D53F2B" w:rsidRDefault="00D53F2B" w:rsidP="00D83AE6">
      <w:pPr>
        <w:pStyle w:val="NoSpacing"/>
      </w:pPr>
      <w:r>
        <w:lastRenderedPageBreak/>
        <w:t xml:space="preserve">f. Serve on ad-hoc committees. </w:t>
      </w:r>
    </w:p>
    <w:p w14:paraId="48F4E62D" w14:textId="77777777" w:rsidR="00D53F2B" w:rsidRDefault="00D53F2B" w:rsidP="00D53F2B">
      <w:pPr>
        <w:pStyle w:val="Default"/>
        <w:rPr>
          <w:color w:val="auto"/>
          <w:sz w:val="23"/>
          <w:szCs w:val="23"/>
        </w:rPr>
      </w:pPr>
    </w:p>
    <w:p w14:paraId="762F2CDA" w14:textId="122C7B64" w:rsidR="00D53F2B" w:rsidRDefault="00D53F2B" w:rsidP="00D53F2B">
      <w:pPr>
        <w:pStyle w:val="Heading1"/>
      </w:pPr>
      <w:bookmarkStart w:id="17" w:name="_Toc26826718"/>
      <w:r>
        <w:t>Article VI: The Executive Branch</w:t>
      </w:r>
      <w:bookmarkEnd w:id="17"/>
      <w:r>
        <w:t xml:space="preserve"> </w:t>
      </w:r>
    </w:p>
    <w:p w14:paraId="4F866E17" w14:textId="77777777" w:rsidR="00D83AE6" w:rsidRPr="00D83AE6" w:rsidRDefault="00D83AE6" w:rsidP="00D83AE6"/>
    <w:p w14:paraId="0AD8A59A" w14:textId="733A3C1F" w:rsidR="00D53F2B" w:rsidRDefault="00D53F2B" w:rsidP="00D53F2B">
      <w:pPr>
        <w:pStyle w:val="Heading2"/>
      </w:pPr>
      <w:bookmarkStart w:id="18" w:name="_Toc26826719"/>
      <w:r>
        <w:t>Section 1: Executive Authority</w:t>
      </w:r>
      <w:bookmarkEnd w:id="18"/>
      <w:r>
        <w:t xml:space="preserve"> </w:t>
      </w:r>
    </w:p>
    <w:p w14:paraId="1C217450" w14:textId="77777777" w:rsidR="00D83AE6" w:rsidRPr="00D83AE6" w:rsidRDefault="00D83AE6" w:rsidP="00D83AE6"/>
    <w:p w14:paraId="3455C8E8" w14:textId="77777777" w:rsidR="00D53F2B" w:rsidRDefault="00D53F2B" w:rsidP="00D83AE6">
      <w:r>
        <w:t xml:space="preserve">a) All executive powers and those powers not specifically granted herein to other branches of the GPSC shall be vested in the President of the Graduate Student Body, who shall be assisted by the Vice President, and such other administrative officers as the President shall appoint to effectively carry out the business of the </w:t>
      </w:r>
      <w:proofErr w:type="gramStart"/>
      <w:r>
        <w:t>GPSC;</w:t>
      </w:r>
      <w:proofErr w:type="gramEnd"/>
      <w:r>
        <w:t xml:space="preserve"> </w:t>
      </w:r>
    </w:p>
    <w:p w14:paraId="5A093C74" w14:textId="77777777" w:rsidR="00D53F2B" w:rsidRDefault="00D53F2B" w:rsidP="00D83AE6">
      <w:r>
        <w:t xml:space="preserve">b) The President, Vice-President, Treasurer, and Secretary shall be elected to serve a one-year term of office, beginning on spring dead day, by a Simple Majority of the Graduate Student Body. </w:t>
      </w:r>
    </w:p>
    <w:p w14:paraId="2F61159E" w14:textId="77777777" w:rsidR="00D53F2B" w:rsidRDefault="00D53F2B" w:rsidP="00D53F2B">
      <w:pPr>
        <w:pStyle w:val="Default"/>
        <w:rPr>
          <w:color w:val="auto"/>
          <w:sz w:val="23"/>
          <w:szCs w:val="23"/>
        </w:rPr>
      </w:pPr>
    </w:p>
    <w:p w14:paraId="3A872252" w14:textId="4E3455C1" w:rsidR="00D53F2B" w:rsidRDefault="00D53F2B" w:rsidP="00D53F2B">
      <w:pPr>
        <w:pStyle w:val="Heading2"/>
      </w:pPr>
      <w:bookmarkStart w:id="19" w:name="_Toc26826720"/>
      <w:r>
        <w:t>Section 2: Duties and Powers of the President</w:t>
      </w:r>
      <w:bookmarkEnd w:id="19"/>
      <w:r>
        <w:t xml:space="preserve"> </w:t>
      </w:r>
    </w:p>
    <w:p w14:paraId="48CA9EB6" w14:textId="77777777" w:rsidR="00D83AE6" w:rsidRPr="00D83AE6" w:rsidRDefault="00D83AE6" w:rsidP="00D83AE6"/>
    <w:p w14:paraId="6D3C680C" w14:textId="77777777" w:rsidR="00D53F2B" w:rsidRDefault="00D53F2B" w:rsidP="00D83AE6">
      <w:pPr>
        <w:ind w:left="1530"/>
      </w:pPr>
      <w:r>
        <w:t xml:space="preserve">The President shall: </w:t>
      </w:r>
    </w:p>
    <w:p w14:paraId="41708068" w14:textId="77777777" w:rsidR="00D53F2B" w:rsidRDefault="00D53F2B" w:rsidP="00D83AE6">
      <w:r>
        <w:t xml:space="preserve">a) Administer and enforce all decisions of the </w:t>
      </w:r>
      <w:proofErr w:type="gramStart"/>
      <w:r>
        <w:t>GPSC;</w:t>
      </w:r>
      <w:proofErr w:type="gramEnd"/>
      <w:r>
        <w:t xml:space="preserve"> </w:t>
      </w:r>
    </w:p>
    <w:p w14:paraId="13FAECED" w14:textId="77777777" w:rsidR="00D53F2B" w:rsidRDefault="00D53F2B" w:rsidP="00D83AE6">
      <w:r>
        <w:t xml:space="preserve">b) Appoint qualified students to executive offices with approval of the </w:t>
      </w:r>
      <w:proofErr w:type="gramStart"/>
      <w:r>
        <w:t>Assembly;</w:t>
      </w:r>
      <w:proofErr w:type="gramEnd"/>
      <w:r>
        <w:t xml:space="preserve"> </w:t>
      </w:r>
    </w:p>
    <w:p w14:paraId="1C5FFD17" w14:textId="77777777" w:rsidR="00D53F2B" w:rsidRDefault="00D53F2B" w:rsidP="00D83AE6">
      <w:r>
        <w:t xml:space="preserve">c) Appoint qualified students to vacant GPSC offices with approval of the </w:t>
      </w:r>
      <w:proofErr w:type="gramStart"/>
      <w:r>
        <w:t>Assembly;</w:t>
      </w:r>
      <w:proofErr w:type="gramEnd"/>
      <w:r>
        <w:t xml:space="preserve"> </w:t>
      </w:r>
    </w:p>
    <w:p w14:paraId="297D2FA7" w14:textId="77777777" w:rsidR="00D53F2B" w:rsidRDefault="00D53F2B" w:rsidP="00D83AE6">
      <w:r>
        <w:t xml:space="preserve">d) If an at-large representative vacates or is removed from their office, the President may appoint a replacement, subject to approval of the Assembly. </w:t>
      </w:r>
    </w:p>
    <w:p w14:paraId="4299DA68" w14:textId="6AB4E3E3" w:rsidR="00D53F2B" w:rsidRDefault="00D53F2B" w:rsidP="00D83AE6">
      <w:r>
        <w:t xml:space="preserve">e) Sign or veto </w:t>
      </w:r>
      <w:r w:rsidR="00C4424D" w:rsidRPr="00C4424D">
        <w:t>legislative measures requiring presidential approval</w:t>
      </w:r>
      <w:r>
        <w:t xml:space="preserve"> within ten business days of passage. No action by the President within ten business days shall constitute the President’s approval of the measure</w:t>
      </w:r>
      <w:r w:rsidR="00C4424D">
        <w:t xml:space="preserve">. </w:t>
      </w:r>
      <w:r w:rsidR="00C4424D" w:rsidRPr="00C4424D">
        <w:t xml:space="preserve">The GPSC Code shall delineate exactly which legislative measures require presidential </w:t>
      </w:r>
      <w:proofErr w:type="gramStart"/>
      <w:r w:rsidR="00C4424D" w:rsidRPr="00C4424D">
        <w:t>approval;</w:t>
      </w:r>
      <w:proofErr w:type="gramEnd"/>
    </w:p>
    <w:p w14:paraId="235C9F3A" w14:textId="77777777" w:rsidR="00D53F2B" w:rsidRDefault="00D53F2B" w:rsidP="00D83AE6">
      <w:r>
        <w:t xml:space="preserve">f) Address the Assembly at least once per semester and on other occasions by invitation or subpoena issued by the Assembly. The President must provide a report to the Assembly detailing the business of any committee of which the President or their designee is a member. </w:t>
      </w:r>
    </w:p>
    <w:p w14:paraId="33552693" w14:textId="77777777" w:rsidR="00D53F2B" w:rsidRDefault="00D53F2B" w:rsidP="00D53F2B">
      <w:pPr>
        <w:pStyle w:val="Default"/>
        <w:rPr>
          <w:color w:val="auto"/>
          <w:sz w:val="23"/>
          <w:szCs w:val="23"/>
        </w:rPr>
      </w:pPr>
    </w:p>
    <w:p w14:paraId="64B59936" w14:textId="20377E8A" w:rsidR="00D53F2B" w:rsidRDefault="00D53F2B" w:rsidP="00D53F2B">
      <w:pPr>
        <w:pStyle w:val="Heading2"/>
      </w:pPr>
      <w:bookmarkStart w:id="20" w:name="_Toc26826721"/>
      <w:r>
        <w:t>Section 3: Duties and Powers of the Vice-President</w:t>
      </w:r>
      <w:bookmarkEnd w:id="20"/>
      <w:r>
        <w:t xml:space="preserve"> </w:t>
      </w:r>
    </w:p>
    <w:p w14:paraId="0BFE467C" w14:textId="77777777" w:rsidR="00D83AE6" w:rsidRPr="00D83AE6" w:rsidRDefault="00D83AE6" w:rsidP="00D83AE6"/>
    <w:p w14:paraId="25C39538" w14:textId="77777777" w:rsidR="00D53F2B" w:rsidRDefault="00D53F2B" w:rsidP="00D83AE6">
      <w:pPr>
        <w:ind w:left="1530"/>
      </w:pPr>
      <w:r>
        <w:t xml:space="preserve">The Vice President shall: </w:t>
      </w:r>
    </w:p>
    <w:p w14:paraId="5B404EB2" w14:textId="77777777" w:rsidR="00D53F2B" w:rsidRDefault="00D53F2B" w:rsidP="00D83AE6">
      <w:r>
        <w:t xml:space="preserve">a) Assume the duties and powers of the President upon the President’s request or </w:t>
      </w:r>
      <w:proofErr w:type="gramStart"/>
      <w:r>
        <w:t>removal;</w:t>
      </w:r>
      <w:proofErr w:type="gramEnd"/>
      <w:r>
        <w:t xml:space="preserve"> </w:t>
      </w:r>
    </w:p>
    <w:p w14:paraId="3789500B" w14:textId="33BFA05F" w:rsidR="00AF0A81" w:rsidRDefault="00D53F2B" w:rsidP="00AF0A81">
      <w:r>
        <w:t xml:space="preserve">b) Break tie votes in the GPSC </w:t>
      </w:r>
      <w:proofErr w:type="gramStart"/>
      <w:r>
        <w:t>Assembly;</w:t>
      </w:r>
      <w:proofErr w:type="gramEnd"/>
      <w:r>
        <w:t xml:space="preserve"> </w:t>
      </w:r>
    </w:p>
    <w:p w14:paraId="729EF9D0" w14:textId="7B007FB9" w:rsidR="00AF0A81" w:rsidRDefault="00D53F2B" w:rsidP="00D83AE6">
      <w:r>
        <w:t xml:space="preserve">c) </w:t>
      </w:r>
      <w:r w:rsidR="00AF0A81">
        <w:t xml:space="preserve">Maintain a roll of all </w:t>
      </w:r>
      <w:proofErr w:type="gramStart"/>
      <w:r w:rsidR="00AF0A81">
        <w:t>DSOs;</w:t>
      </w:r>
      <w:proofErr w:type="gramEnd"/>
    </w:p>
    <w:p w14:paraId="4F8673C3" w14:textId="77777777" w:rsidR="00AF0A81" w:rsidRDefault="00AF0A81" w:rsidP="00D83AE6">
      <w:r>
        <w:t>d)</w:t>
      </w:r>
      <w:r>
        <w:tab/>
        <w:t>Receive DSO member lists and email addresses</w:t>
      </w:r>
    </w:p>
    <w:p w14:paraId="2C32FBD5" w14:textId="50B45A79" w:rsidR="00D53F2B" w:rsidRDefault="00AF0A81" w:rsidP="00D83AE6">
      <w:r>
        <w:t>e)</w:t>
      </w:r>
      <w:r>
        <w:tab/>
      </w:r>
      <w:r w:rsidR="00D53F2B">
        <w:t xml:space="preserve">Assess and report on the standing of all DSOs, as required by this Constitution and the GPSC </w:t>
      </w:r>
      <w:proofErr w:type="gramStart"/>
      <w:r w:rsidR="00D53F2B">
        <w:t>Code;</w:t>
      </w:r>
      <w:proofErr w:type="gramEnd"/>
      <w:r w:rsidR="00D53F2B">
        <w:t xml:space="preserve"> </w:t>
      </w:r>
    </w:p>
    <w:p w14:paraId="3AF3E2E9" w14:textId="46D4E760" w:rsidR="00D53F2B" w:rsidRDefault="00AF0A81" w:rsidP="00D83AE6">
      <w:r>
        <w:t>f</w:t>
      </w:r>
      <w:r w:rsidR="00D53F2B">
        <w:t>)</w:t>
      </w:r>
      <w:r>
        <w:tab/>
        <w:t>I</w:t>
      </w:r>
      <w:r w:rsidR="00D53F2B">
        <w:t xml:space="preserve">nform DSOs of their </w:t>
      </w:r>
      <w:proofErr w:type="gramStart"/>
      <w:r w:rsidR="00D53F2B">
        <w:t>standing;</w:t>
      </w:r>
      <w:proofErr w:type="gramEnd"/>
      <w:r w:rsidR="00D53F2B">
        <w:t xml:space="preserve"> </w:t>
      </w:r>
    </w:p>
    <w:p w14:paraId="22F4514D" w14:textId="74CD31B3" w:rsidR="00AF0A81" w:rsidRDefault="00AF0A81" w:rsidP="00D83AE6">
      <w:r>
        <w:t>g</w:t>
      </w:r>
      <w:r w:rsidR="00D53F2B">
        <w:t>)</w:t>
      </w:r>
      <w:r>
        <w:tab/>
      </w:r>
      <w:r w:rsidR="008966F1">
        <w:t>If a d</w:t>
      </w:r>
      <w:r>
        <w:t>epartmental representative vacates or is removed from their office, the Vice President shall notify the representative’s DSO, which will select a new representative in the manner it deems proper.</w:t>
      </w:r>
      <w:r w:rsidR="00D53F2B">
        <w:t xml:space="preserve"> </w:t>
      </w:r>
    </w:p>
    <w:p w14:paraId="06EB181A" w14:textId="5B741899" w:rsidR="00D83AE6" w:rsidRDefault="00AF0A81" w:rsidP="00D83AE6">
      <w:r>
        <w:t>h)</w:t>
      </w:r>
      <w:r>
        <w:tab/>
      </w:r>
      <w:r w:rsidR="00D53F2B">
        <w:t>Manage the creation and delivery of an End of the Year Report accessible to the public.</w:t>
      </w:r>
    </w:p>
    <w:p w14:paraId="0172C8A2" w14:textId="77777777" w:rsidR="00BE57A8" w:rsidRDefault="00BE57A8" w:rsidP="00D83AE6"/>
    <w:p w14:paraId="509EE22E" w14:textId="490B223D" w:rsidR="00D53F2B" w:rsidRDefault="00D53F2B" w:rsidP="00D53F2B">
      <w:pPr>
        <w:pStyle w:val="Heading2"/>
      </w:pPr>
      <w:bookmarkStart w:id="21" w:name="_Toc26826722"/>
      <w:r>
        <w:lastRenderedPageBreak/>
        <w:t>Section 4: Duties and Powers of the Treasurer</w:t>
      </w:r>
      <w:bookmarkEnd w:id="21"/>
      <w:r>
        <w:t xml:space="preserve"> </w:t>
      </w:r>
    </w:p>
    <w:p w14:paraId="4B2D5FB7" w14:textId="77777777" w:rsidR="00D83AE6" w:rsidRPr="00D83AE6" w:rsidRDefault="00D83AE6" w:rsidP="00D83AE6"/>
    <w:p w14:paraId="7A57CD75" w14:textId="77777777" w:rsidR="00D53F2B" w:rsidRDefault="00D53F2B" w:rsidP="00D83AE6">
      <w:pPr>
        <w:ind w:left="1530"/>
      </w:pPr>
      <w:r>
        <w:t xml:space="preserve">The Treasurer shall: </w:t>
      </w:r>
    </w:p>
    <w:p w14:paraId="1571FE0A" w14:textId="77777777" w:rsidR="00D53F2B" w:rsidRDefault="00D53F2B" w:rsidP="00D83AE6">
      <w:r>
        <w:t xml:space="preserve">a) Oversee the full </w:t>
      </w:r>
      <w:proofErr w:type="gramStart"/>
      <w:r>
        <w:t>budget;</w:t>
      </w:r>
      <w:proofErr w:type="gramEnd"/>
      <w:r>
        <w:t xml:space="preserve"> </w:t>
      </w:r>
    </w:p>
    <w:p w14:paraId="512B74E9" w14:textId="77777777" w:rsidR="00D53F2B" w:rsidRDefault="00D53F2B" w:rsidP="00D83AE6">
      <w:r>
        <w:t xml:space="preserve">b) Deliver periodic reports to the President and the </w:t>
      </w:r>
      <w:proofErr w:type="gramStart"/>
      <w:r>
        <w:t>Assembly;</w:t>
      </w:r>
      <w:proofErr w:type="gramEnd"/>
      <w:r>
        <w:t xml:space="preserve"> </w:t>
      </w:r>
    </w:p>
    <w:p w14:paraId="0B310017" w14:textId="77777777" w:rsidR="00D53F2B" w:rsidRDefault="00D53F2B" w:rsidP="00D83AE6">
      <w:r>
        <w:t xml:space="preserve">c) Ensure that all spending and allocation of student fee money complies with relevant laws in the GPSC Constitution and code. </w:t>
      </w:r>
    </w:p>
    <w:p w14:paraId="71DD25FA" w14:textId="77777777" w:rsidR="00D53F2B" w:rsidRDefault="00D53F2B" w:rsidP="00D53F2B">
      <w:pPr>
        <w:pStyle w:val="Default"/>
        <w:rPr>
          <w:color w:val="auto"/>
          <w:sz w:val="23"/>
          <w:szCs w:val="23"/>
        </w:rPr>
      </w:pPr>
    </w:p>
    <w:p w14:paraId="4C06EDCB" w14:textId="26BDDC5A" w:rsidR="00D53F2B" w:rsidRDefault="00D53F2B" w:rsidP="00D53F2B">
      <w:pPr>
        <w:pStyle w:val="Heading2"/>
      </w:pPr>
      <w:bookmarkStart w:id="22" w:name="_Toc26826723"/>
      <w:r>
        <w:t>Section 5: Duties and Powers of the Secretary</w:t>
      </w:r>
      <w:bookmarkEnd w:id="22"/>
      <w:r>
        <w:t xml:space="preserve"> </w:t>
      </w:r>
    </w:p>
    <w:p w14:paraId="5CBB3F9C" w14:textId="77777777" w:rsidR="00D83AE6" w:rsidRPr="00D83AE6" w:rsidRDefault="00D83AE6" w:rsidP="00D83AE6"/>
    <w:p w14:paraId="40DD55E5" w14:textId="77777777" w:rsidR="00D53F2B" w:rsidRDefault="00D53F2B" w:rsidP="00D83AE6">
      <w:pPr>
        <w:ind w:left="1530"/>
      </w:pPr>
      <w:r>
        <w:t xml:space="preserve">The Secretary shall: </w:t>
      </w:r>
    </w:p>
    <w:p w14:paraId="0635012B" w14:textId="77777777" w:rsidR="00D53F2B" w:rsidRDefault="00D53F2B" w:rsidP="00D83AE6">
      <w:r>
        <w:t xml:space="preserve">a) Act as the primary point of communication between Executive and Legislative branches, as well as between GPSC and the rest of the </w:t>
      </w:r>
      <w:proofErr w:type="gramStart"/>
      <w:r>
        <w:t>University;</w:t>
      </w:r>
      <w:proofErr w:type="gramEnd"/>
      <w:r>
        <w:t xml:space="preserve"> </w:t>
      </w:r>
    </w:p>
    <w:p w14:paraId="3A7A9355" w14:textId="77777777" w:rsidR="00D53F2B" w:rsidRDefault="00D53F2B" w:rsidP="00D83AE6">
      <w:r>
        <w:t xml:space="preserve">b) Be responsible for compiling and making available all GPSC meeting </w:t>
      </w:r>
      <w:proofErr w:type="gramStart"/>
      <w:r>
        <w:t>minutes;</w:t>
      </w:r>
      <w:proofErr w:type="gramEnd"/>
      <w:r>
        <w:t xml:space="preserve"> </w:t>
      </w:r>
    </w:p>
    <w:p w14:paraId="6FAD7C5D" w14:textId="180D5AB7" w:rsidR="008966F1" w:rsidRDefault="00D53F2B" w:rsidP="00D83AE6">
      <w:r>
        <w:t xml:space="preserve">c) </w:t>
      </w:r>
      <w:r w:rsidR="008966F1">
        <w:t>Maintain records and update digital copies of GPSC records</w:t>
      </w:r>
    </w:p>
    <w:p w14:paraId="535DD1F5" w14:textId="29508F73" w:rsidR="008966F1" w:rsidRDefault="008966F1" w:rsidP="00D83AE6">
      <w:r>
        <w:t>d)</w:t>
      </w:r>
      <w:r>
        <w:tab/>
        <w:t>Maintain the GPSC website of all members and positions</w:t>
      </w:r>
    </w:p>
    <w:p w14:paraId="129C040D" w14:textId="2F3A53C7" w:rsidR="008966F1" w:rsidRDefault="008966F1" w:rsidP="00D83AE6">
      <w:r>
        <w:t>e)</w:t>
      </w:r>
      <w:r>
        <w:tab/>
        <w:t>Advertise GPSC events and related news on GPSC social media outlets and other University wide newsletters</w:t>
      </w:r>
    </w:p>
    <w:p w14:paraId="4A2EDEA1" w14:textId="32D07682" w:rsidR="00D53F2B" w:rsidRDefault="008966F1" w:rsidP="008966F1">
      <w:r>
        <w:t>f)</w:t>
      </w:r>
      <w:r>
        <w:tab/>
        <w:t>Coordinate elections and all referendums, in conjunction with the OSA</w:t>
      </w:r>
      <w:r w:rsidR="00D53F2B">
        <w:t xml:space="preserve"> </w:t>
      </w:r>
    </w:p>
    <w:p w14:paraId="031FB037" w14:textId="77777777" w:rsidR="00D53F2B" w:rsidRDefault="00D53F2B" w:rsidP="00D53F2B">
      <w:pPr>
        <w:pStyle w:val="Default"/>
        <w:rPr>
          <w:color w:val="auto"/>
          <w:sz w:val="23"/>
          <w:szCs w:val="23"/>
        </w:rPr>
      </w:pPr>
    </w:p>
    <w:p w14:paraId="71B7ECC5" w14:textId="1684387D" w:rsidR="00D53F2B" w:rsidRDefault="00D53F2B" w:rsidP="00D53F2B">
      <w:pPr>
        <w:pStyle w:val="Heading2"/>
      </w:pPr>
      <w:bookmarkStart w:id="23" w:name="_Toc26826724"/>
      <w:r>
        <w:t>Section 6: Order of Succession</w:t>
      </w:r>
      <w:bookmarkEnd w:id="23"/>
      <w:r>
        <w:t xml:space="preserve"> </w:t>
      </w:r>
    </w:p>
    <w:p w14:paraId="6977CDB4" w14:textId="77777777" w:rsidR="00D83AE6" w:rsidRPr="00D83AE6" w:rsidRDefault="00D83AE6" w:rsidP="00D83AE6"/>
    <w:p w14:paraId="380323A7" w14:textId="77777777" w:rsidR="00D53F2B" w:rsidRDefault="00D53F2B" w:rsidP="00D83AE6">
      <w:pPr>
        <w:ind w:left="1260" w:firstLine="0"/>
      </w:pPr>
      <w:proofErr w:type="gramStart"/>
      <w:r>
        <w:t>In the event that</w:t>
      </w:r>
      <w:proofErr w:type="gramEnd"/>
      <w:r>
        <w:t xml:space="preserve"> the President resigns, is removed, or is otherwise unable to fulfill their Constitutional duties, the order of succession shall be as follows: </w:t>
      </w:r>
    </w:p>
    <w:p w14:paraId="6B7B7F3A" w14:textId="77777777" w:rsidR="00D53F2B" w:rsidRDefault="00D53F2B" w:rsidP="00D83AE6">
      <w:r>
        <w:t xml:space="preserve">a) </w:t>
      </w:r>
      <w:proofErr w:type="gramStart"/>
      <w:r>
        <w:t>Vice-President;</w:t>
      </w:r>
      <w:proofErr w:type="gramEnd"/>
      <w:r>
        <w:t xml:space="preserve"> </w:t>
      </w:r>
    </w:p>
    <w:p w14:paraId="7BCCD1CC" w14:textId="77777777" w:rsidR="00D53F2B" w:rsidRDefault="00D53F2B" w:rsidP="00D83AE6">
      <w:r>
        <w:t xml:space="preserve">b) President Pro Tempore of the GPSC Assembly. </w:t>
      </w:r>
    </w:p>
    <w:p w14:paraId="7B997784" w14:textId="77777777" w:rsidR="00D53F2B" w:rsidRDefault="00D53F2B" w:rsidP="00D53F2B">
      <w:pPr>
        <w:pStyle w:val="Default"/>
        <w:rPr>
          <w:color w:val="auto"/>
          <w:sz w:val="23"/>
          <w:szCs w:val="23"/>
        </w:rPr>
      </w:pPr>
    </w:p>
    <w:p w14:paraId="498AFF42" w14:textId="7654B80A" w:rsidR="00D53F2B" w:rsidRDefault="00D53F2B" w:rsidP="00D53F2B">
      <w:pPr>
        <w:pStyle w:val="Heading1"/>
      </w:pPr>
      <w:bookmarkStart w:id="24" w:name="_Toc26826725"/>
      <w:r w:rsidRPr="003864C6">
        <w:t>Article VII: Finances</w:t>
      </w:r>
      <w:bookmarkEnd w:id="24"/>
    </w:p>
    <w:p w14:paraId="2B254B19" w14:textId="77777777" w:rsidR="003864C6" w:rsidRPr="003864C6" w:rsidRDefault="003864C6" w:rsidP="003864C6"/>
    <w:p w14:paraId="746F6E00" w14:textId="43EA105B" w:rsidR="00D53F2B" w:rsidRDefault="00D53F2B" w:rsidP="00D53F2B">
      <w:pPr>
        <w:pStyle w:val="Heading2"/>
      </w:pPr>
      <w:bookmarkStart w:id="25" w:name="_Toc26826726"/>
      <w:r>
        <w:t>Section 1: Student Fees</w:t>
      </w:r>
      <w:bookmarkEnd w:id="25"/>
    </w:p>
    <w:p w14:paraId="05824A34" w14:textId="77777777" w:rsidR="003864C6" w:rsidRPr="003864C6" w:rsidRDefault="003864C6" w:rsidP="003864C6"/>
    <w:p w14:paraId="71DBECD5" w14:textId="77777777" w:rsidR="00D53F2B" w:rsidRDefault="00D53F2B" w:rsidP="00F25600">
      <w:r>
        <w:t xml:space="preserve">a) The Graduate-Professional Student Activity Fee shall be $2.64 per credit </w:t>
      </w:r>
      <w:proofErr w:type="gramStart"/>
      <w:r>
        <w:t>hour;</w:t>
      </w:r>
      <w:proofErr w:type="gramEnd"/>
      <w:r>
        <w:t xml:space="preserve"> </w:t>
      </w:r>
    </w:p>
    <w:p w14:paraId="7AC820CD" w14:textId="77777777" w:rsidR="00F25600" w:rsidRDefault="00D53F2B" w:rsidP="00F25600">
      <w:r>
        <w:t xml:space="preserve">b) The GPSC each semester shall make a payment to the Programs Allocation Board (PAB) equivalent to $0.76 per Graduate-Professional student credit </w:t>
      </w:r>
      <w:proofErr w:type="gramStart"/>
      <w:r>
        <w:t>hour;</w:t>
      </w:r>
      <w:proofErr w:type="gramEnd"/>
      <w:r>
        <w:t xml:space="preserve"> </w:t>
      </w:r>
    </w:p>
    <w:p w14:paraId="1D19AAE1" w14:textId="16C32F35" w:rsidR="00D53F2B" w:rsidRDefault="00D53F2B" w:rsidP="00F25600">
      <w:pPr>
        <w:pStyle w:val="NoSpacing"/>
      </w:pPr>
      <w:r>
        <w:t xml:space="preserve">a. The payment to PAB, found in Article VI, </w:t>
      </w:r>
      <w:proofErr w:type="gramStart"/>
      <w:r>
        <w:t>Section</w:t>
      </w:r>
      <w:proofErr w:type="gramEnd"/>
      <w:r>
        <w:t xml:space="preserve"> 1(b), must be approved by a Simple Majority of the Graduate-Professional student body every three years.</w:t>
      </w:r>
    </w:p>
    <w:p w14:paraId="58F6AFE6" w14:textId="77777777" w:rsidR="00BE57A8" w:rsidRDefault="00BE57A8" w:rsidP="00F25600">
      <w:pPr>
        <w:pStyle w:val="NoSpacing"/>
      </w:pPr>
    </w:p>
    <w:p w14:paraId="10CA2687" w14:textId="77777777" w:rsidR="00D53F2B" w:rsidRDefault="00D53F2B" w:rsidP="00D53F2B">
      <w:pPr>
        <w:pStyle w:val="Heading2"/>
      </w:pPr>
      <w:bookmarkStart w:id="26" w:name="_Toc26826727"/>
      <w:r>
        <w:t>Section 2: GPSC Funding</w:t>
      </w:r>
      <w:bookmarkEnd w:id="26"/>
      <w:r>
        <w:t xml:space="preserve"> </w:t>
      </w:r>
    </w:p>
    <w:p w14:paraId="139C1255" w14:textId="77777777" w:rsidR="00F25600" w:rsidRDefault="00D53F2B" w:rsidP="00F25600">
      <w:r>
        <w:t xml:space="preserve">a) For any student to be eligible for GPSC funding, the following must be satisfied: </w:t>
      </w:r>
    </w:p>
    <w:p w14:paraId="3634B0FB" w14:textId="421BD71C" w:rsidR="00D53F2B" w:rsidRDefault="00D53F2B" w:rsidP="00F25600">
      <w:pPr>
        <w:pStyle w:val="NoSpacing"/>
      </w:pPr>
      <w:r>
        <w:t xml:space="preserve">a. </w:t>
      </w:r>
      <w:r w:rsidR="00B05BC8">
        <w:t xml:space="preserve">Their </w:t>
      </w:r>
      <w:r>
        <w:t xml:space="preserve">name and email address must be provided to the GPSC by their DSO on a yearly </w:t>
      </w:r>
      <w:proofErr w:type="gramStart"/>
      <w:r>
        <w:t>basis;</w:t>
      </w:r>
      <w:proofErr w:type="gramEnd"/>
      <w:r>
        <w:t xml:space="preserve"> </w:t>
      </w:r>
    </w:p>
    <w:p w14:paraId="3E4A0F23" w14:textId="417E8B8C" w:rsidR="00D53F2B" w:rsidRDefault="00B05BC8" w:rsidP="00B05BC8">
      <w:pPr>
        <w:pStyle w:val="NoSpacing"/>
      </w:pPr>
      <w:r>
        <w:t>b.</w:t>
      </w:r>
      <w:r>
        <w:tab/>
        <w:t xml:space="preserve">Their </w:t>
      </w:r>
      <w:proofErr w:type="gramStart"/>
      <w:r w:rsidR="00D53F2B">
        <w:t>Department</w:t>
      </w:r>
      <w:proofErr w:type="gramEnd"/>
      <w:r w:rsidR="00D53F2B">
        <w:t xml:space="preserve"> must have an elected or appointed Departmental representative to the Assembly; </w:t>
      </w:r>
    </w:p>
    <w:p w14:paraId="3A3392F9" w14:textId="72354672" w:rsidR="00D53F2B" w:rsidRDefault="00B05BC8" w:rsidP="00F25600">
      <w:pPr>
        <w:pStyle w:val="NoSpacing"/>
      </w:pPr>
      <w:r>
        <w:t>c.</w:t>
      </w:r>
      <w:r>
        <w:tab/>
        <w:t xml:space="preserve">Their </w:t>
      </w:r>
      <w:proofErr w:type="gramStart"/>
      <w:r w:rsidR="00D53F2B">
        <w:t>Department</w:t>
      </w:r>
      <w:proofErr w:type="gramEnd"/>
      <w:r w:rsidR="00D53F2B">
        <w:t xml:space="preserve"> must be in Good Standing by fulfilling all requirements</w:t>
      </w:r>
      <w:r>
        <w:t xml:space="preserve"> </w:t>
      </w:r>
      <w:r w:rsidR="00D53F2B">
        <w:t xml:space="preserve">stated in this Constitution and in the GPSC Code. </w:t>
      </w:r>
    </w:p>
    <w:p w14:paraId="679A2B74" w14:textId="77777777" w:rsidR="00D53F2B" w:rsidRDefault="00D53F2B" w:rsidP="00D53F2B">
      <w:pPr>
        <w:pStyle w:val="Default"/>
        <w:rPr>
          <w:color w:val="auto"/>
          <w:sz w:val="23"/>
          <w:szCs w:val="23"/>
        </w:rPr>
      </w:pPr>
    </w:p>
    <w:p w14:paraId="2081E88B" w14:textId="3227B80F" w:rsidR="00D53F2B" w:rsidRDefault="00D53F2B" w:rsidP="00D53F2B">
      <w:pPr>
        <w:pStyle w:val="Heading1"/>
      </w:pPr>
      <w:bookmarkStart w:id="27" w:name="_Toc26826728"/>
      <w:r>
        <w:t>Article VIII: Referendum</w:t>
      </w:r>
      <w:bookmarkEnd w:id="27"/>
    </w:p>
    <w:p w14:paraId="38CCE680" w14:textId="77777777" w:rsidR="00F25600" w:rsidRPr="00F25600" w:rsidRDefault="00F25600" w:rsidP="00F25600"/>
    <w:p w14:paraId="32C2E973" w14:textId="2D7C11B9" w:rsidR="00D53F2B" w:rsidRDefault="00D53F2B" w:rsidP="00D53F2B">
      <w:pPr>
        <w:pStyle w:val="Heading2"/>
      </w:pPr>
      <w:bookmarkStart w:id="28" w:name="_Toc26826729"/>
      <w:r>
        <w:lastRenderedPageBreak/>
        <w:t>Section 1: Initiative Petition Procedures</w:t>
      </w:r>
      <w:bookmarkEnd w:id="28"/>
    </w:p>
    <w:p w14:paraId="0BC0A4DA" w14:textId="77777777" w:rsidR="00F25600" w:rsidRPr="00F25600" w:rsidRDefault="00F25600" w:rsidP="00F25600"/>
    <w:p w14:paraId="7A82A928" w14:textId="076A494B" w:rsidR="00D53F2B" w:rsidRDefault="00D53F2B" w:rsidP="00F25600">
      <w:pPr>
        <w:ind w:left="1260" w:firstLine="0"/>
      </w:pPr>
      <w:r>
        <w:t>The Graduate Student Body shall have the right to enact or repeal any legislation by referendum, upon written request containing the signatures totaling thirty-three percent (33%) of the votes cast in the previous election. The GPSC shall have the right and duty to promulgate regulations governing referendum.</w:t>
      </w:r>
    </w:p>
    <w:p w14:paraId="138A84DC" w14:textId="77777777" w:rsidR="00F25600" w:rsidRDefault="00F25600" w:rsidP="00F25600">
      <w:pPr>
        <w:ind w:left="1260" w:firstLine="0"/>
      </w:pPr>
    </w:p>
    <w:p w14:paraId="01A04F35" w14:textId="5C0B1E0A" w:rsidR="00D53F2B" w:rsidRDefault="00D53F2B" w:rsidP="00D53F2B">
      <w:pPr>
        <w:pStyle w:val="Heading1"/>
      </w:pPr>
      <w:bookmarkStart w:id="29" w:name="_Toc26826730"/>
      <w:r>
        <w:t>Article IX: Amendments</w:t>
      </w:r>
      <w:bookmarkEnd w:id="29"/>
    </w:p>
    <w:p w14:paraId="318C592C" w14:textId="77777777" w:rsidR="00F25600" w:rsidRPr="00F25600" w:rsidRDefault="00F25600" w:rsidP="00F25600"/>
    <w:p w14:paraId="7E0B587A" w14:textId="7045CA44" w:rsidR="00D53F2B" w:rsidRDefault="00D53F2B" w:rsidP="00D53F2B">
      <w:pPr>
        <w:pStyle w:val="Heading2"/>
      </w:pPr>
      <w:bookmarkStart w:id="30" w:name="_Toc26826731"/>
      <w:r>
        <w:t>Section 1: Proposal of Amendments</w:t>
      </w:r>
      <w:bookmarkEnd w:id="30"/>
      <w:r>
        <w:t xml:space="preserve"> </w:t>
      </w:r>
    </w:p>
    <w:p w14:paraId="406D9860" w14:textId="77777777" w:rsidR="00F25600" w:rsidRPr="00F25600" w:rsidRDefault="00F25600" w:rsidP="00F25600"/>
    <w:p w14:paraId="144E3151" w14:textId="58D03E8B" w:rsidR="00D53F2B" w:rsidRDefault="00D53F2B" w:rsidP="00F25600">
      <w:r>
        <w:t xml:space="preserve">a) Amendments to the GPSC Constitution may be proposed by </w:t>
      </w:r>
      <w:r w:rsidR="00C4424D">
        <w:t xml:space="preserve">legislative measure </w:t>
      </w:r>
      <w:r>
        <w:t xml:space="preserve">or by referendum as outlined in Article </w:t>
      </w:r>
      <w:proofErr w:type="gramStart"/>
      <w:r>
        <w:t>VIII;</w:t>
      </w:r>
      <w:proofErr w:type="gramEnd"/>
      <w:r>
        <w:t xml:space="preserve"> </w:t>
      </w:r>
    </w:p>
    <w:p w14:paraId="16C6AC25" w14:textId="27312562" w:rsidR="00D53F2B" w:rsidRDefault="00D53F2B" w:rsidP="00F25600">
      <w:r>
        <w:t xml:space="preserve">b) </w:t>
      </w:r>
      <w:r w:rsidR="00C4424D" w:rsidRPr="00C4424D">
        <w:t>A constitutional amendment proposed via legislative measure must pass with a super majority in the GPSC Assembly.</w:t>
      </w:r>
      <w:r>
        <w:t xml:space="preserve"> </w:t>
      </w:r>
    </w:p>
    <w:p w14:paraId="5EC6D85D" w14:textId="77777777" w:rsidR="00D53F2B" w:rsidRDefault="00D53F2B" w:rsidP="00D53F2B">
      <w:pPr>
        <w:pStyle w:val="Default"/>
        <w:rPr>
          <w:color w:val="auto"/>
          <w:sz w:val="23"/>
          <w:szCs w:val="23"/>
        </w:rPr>
      </w:pPr>
    </w:p>
    <w:p w14:paraId="0D674839" w14:textId="76BB21D2" w:rsidR="00D53F2B" w:rsidRDefault="00D53F2B" w:rsidP="00D53F2B">
      <w:pPr>
        <w:pStyle w:val="Heading2"/>
      </w:pPr>
      <w:bookmarkStart w:id="31" w:name="_Toc26826732"/>
      <w:r>
        <w:t>Section 2: Ratification of Amendments</w:t>
      </w:r>
      <w:bookmarkEnd w:id="31"/>
      <w:r>
        <w:t xml:space="preserve"> </w:t>
      </w:r>
    </w:p>
    <w:p w14:paraId="040D6F93" w14:textId="77777777" w:rsidR="00F25600" w:rsidRPr="00F25600" w:rsidRDefault="00F25600" w:rsidP="00F25600"/>
    <w:p w14:paraId="123B9CAE" w14:textId="40E765E5" w:rsidR="00C4424D" w:rsidRDefault="00C4424D" w:rsidP="00C4424D">
      <w:r>
        <w:t>a) Once proposed, the amendment shall subject to a vote by the student body at the next scheduled GPSC election. The ballot must include the full text of the amendment and clearly show what changes will be made. If the amendment was proposed via legislative measure, the final text of the legislative measure shall also be included on the ballot.</w:t>
      </w:r>
    </w:p>
    <w:p w14:paraId="4E4A5D6A" w14:textId="58653928" w:rsidR="00D53F2B" w:rsidRDefault="00C4424D" w:rsidP="00C4424D">
      <w:r>
        <w:t xml:space="preserve">b) </w:t>
      </w:r>
      <w:r w:rsidR="00D53F2B">
        <w:t xml:space="preserve">The Graduate Student Body must vote in favor of ratification by a </w:t>
      </w:r>
      <w:r>
        <w:t>s</w:t>
      </w:r>
      <w:r w:rsidR="00D53F2B">
        <w:t xml:space="preserve">imple </w:t>
      </w:r>
      <w:r>
        <w:t>m</w:t>
      </w:r>
      <w:r w:rsidR="00D53F2B">
        <w:t xml:space="preserve">ajority plus one of votes cast. </w:t>
      </w:r>
    </w:p>
    <w:p w14:paraId="4955AC2D" w14:textId="77777777" w:rsidR="00F25600" w:rsidRDefault="00F25600" w:rsidP="00F25600">
      <w:pPr>
        <w:ind w:left="1260" w:firstLine="0"/>
      </w:pPr>
    </w:p>
    <w:p w14:paraId="15EE99E1" w14:textId="127E1EAA" w:rsidR="00D53F2B" w:rsidRDefault="00D53F2B" w:rsidP="00D53F2B">
      <w:pPr>
        <w:pStyle w:val="Heading2"/>
      </w:pPr>
      <w:bookmarkStart w:id="32" w:name="_Toc26826733"/>
      <w:r>
        <w:t>Section 3: Enactment of Amendments</w:t>
      </w:r>
      <w:bookmarkEnd w:id="32"/>
      <w:r>
        <w:t xml:space="preserve"> </w:t>
      </w:r>
    </w:p>
    <w:p w14:paraId="0B6B2572" w14:textId="77777777" w:rsidR="00F25600" w:rsidRPr="00F25600" w:rsidRDefault="00F25600" w:rsidP="00F25600"/>
    <w:p w14:paraId="21EB72E4" w14:textId="6258EEC1" w:rsidR="00D53F2B" w:rsidRDefault="00D53F2B" w:rsidP="000E0BB3">
      <w:pPr>
        <w:ind w:left="1260" w:firstLine="0"/>
      </w:pPr>
      <w:r>
        <w:t xml:space="preserve">Constitutional amendments shall become effective immediately upon passage. </w:t>
      </w:r>
    </w:p>
    <w:p w14:paraId="08CC5189" w14:textId="1568DEA8" w:rsidR="000E0BB3" w:rsidRDefault="000E0BB3" w:rsidP="000E0BB3">
      <w:pPr>
        <w:ind w:left="0" w:firstLine="0"/>
      </w:pPr>
    </w:p>
    <w:p w14:paraId="4891F2BD" w14:textId="7637D3C6" w:rsidR="00466BC7" w:rsidRDefault="000E0BB3" w:rsidP="00466BC7">
      <w:pPr>
        <w:pStyle w:val="Heading1"/>
      </w:pPr>
      <w:bookmarkStart w:id="33" w:name="_Toc26826734"/>
      <w:r w:rsidRPr="000E0BB3">
        <w:t>Article X: The Judicial Branch</w:t>
      </w:r>
      <w:bookmarkEnd w:id="33"/>
    </w:p>
    <w:p w14:paraId="27ECBD59" w14:textId="77777777" w:rsidR="00466BC7" w:rsidRDefault="00466BC7" w:rsidP="000E0BB3">
      <w:pPr>
        <w:ind w:left="0" w:firstLine="0"/>
      </w:pPr>
    </w:p>
    <w:p w14:paraId="55B4F4B1" w14:textId="12CC742F" w:rsidR="00466BC7" w:rsidRDefault="000E0BB3" w:rsidP="00466BC7">
      <w:pPr>
        <w:pStyle w:val="Heading2"/>
      </w:pPr>
      <w:bookmarkStart w:id="34" w:name="_Toc26826735"/>
      <w:r w:rsidRPr="000E0BB3">
        <w:t>Section 1: Duties and Powers of the Judicial Branch, Generally</w:t>
      </w:r>
      <w:bookmarkEnd w:id="34"/>
    </w:p>
    <w:p w14:paraId="14202B7F" w14:textId="77777777" w:rsidR="00466BC7" w:rsidRDefault="000E0BB3" w:rsidP="00466BC7">
      <w:proofErr w:type="gramStart"/>
      <w:r w:rsidRPr="000E0BB3">
        <w:t>a)The</w:t>
      </w:r>
      <w:proofErr w:type="gramEnd"/>
      <w:r w:rsidRPr="000E0BB3">
        <w:t xml:space="preserve">    Judicial    Branch    shall    have    the    power    to    issue    official </w:t>
      </w:r>
    </w:p>
    <w:p w14:paraId="792FE21C" w14:textId="77777777" w:rsidR="00466BC7" w:rsidRDefault="000E0BB3" w:rsidP="00466BC7">
      <w:r w:rsidRPr="000E0BB3">
        <w:t>interpretations of GPSC documents, including the GPSC Constitution, Code, and other legislative measures.</w:t>
      </w:r>
    </w:p>
    <w:p w14:paraId="32F07947" w14:textId="77777777" w:rsidR="00466BC7" w:rsidRDefault="000E0BB3" w:rsidP="00466BC7">
      <w:proofErr w:type="gramStart"/>
      <w:r w:rsidRPr="000E0BB3">
        <w:t>b)The</w:t>
      </w:r>
      <w:proofErr w:type="gramEnd"/>
      <w:r w:rsidRPr="000E0BB3">
        <w:t xml:space="preserve">   Judicial   Branch   shall   issue   official   interpretations of   GPSC documents    only    when    requested    by    one    or    more    Graduate-Professional students.</w:t>
      </w:r>
    </w:p>
    <w:p w14:paraId="71A2E79D" w14:textId="77777777" w:rsidR="00466BC7" w:rsidRDefault="000E0BB3" w:rsidP="00466BC7">
      <w:r w:rsidRPr="000E0BB3">
        <w:t xml:space="preserve">c)The   Judicial   Branch   shall   issue   official   interpretations   of   GPSC </w:t>
      </w:r>
      <w:proofErr w:type="gramStart"/>
      <w:r w:rsidRPr="000E0BB3">
        <w:t>documents  only</w:t>
      </w:r>
      <w:proofErr w:type="gramEnd"/>
      <w:r w:rsidRPr="000E0BB3">
        <w:t xml:space="preserve">  if  at  least  two  of  the  three  members  agree  on  the interpretation.</w:t>
      </w:r>
    </w:p>
    <w:p w14:paraId="0251AFA8" w14:textId="77777777" w:rsidR="00466BC7" w:rsidRDefault="000E0BB3" w:rsidP="00466BC7">
      <w:r w:rsidRPr="000E0BB3">
        <w:t>d)</w:t>
      </w:r>
      <w:proofErr w:type="gramStart"/>
      <w:r w:rsidRPr="000E0BB3">
        <w:t>The  Executive</w:t>
      </w:r>
      <w:proofErr w:type="gramEnd"/>
      <w:r w:rsidRPr="000E0BB3">
        <w:t xml:space="preserve">  and  Legislative  Branches  shall  be  bound  to  the  official interpretations of GPSC documents issued by the Judicial Branch.</w:t>
      </w:r>
    </w:p>
    <w:p w14:paraId="67288BBB" w14:textId="0C4BFC66" w:rsidR="00466BC7" w:rsidRDefault="000E0BB3" w:rsidP="00466BC7">
      <w:pPr>
        <w:pStyle w:val="Heading2"/>
      </w:pPr>
      <w:bookmarkStart w:id="35" w:name="_Toc26826736"/>
      <w:r w:rsidRPr="000E0BB3">
        <w:t>Section 2: Duties and Powers of the Chief Justice</w:t>
      </w:r>
      <w:bookmarkEnd w:id="35"/>
    </w:p>
    <w:p w14:paraId="7F6AF035" w14:textId="33BCA591" w:rsidR="00466BC7" w:rsidRDefault="000E0BB3" w:rsidP="00466BC7">
      <w:r w:rsidRPr="000E0BB3">
        <w:t>The Chief Justice shall:</w:t>
      </w:r>
    </w:p>
    <w:p w14:paraId="1BE9BF2A" w14:textId="77777777" w:rsidR="00466BC7" w:rsidRDefault="000E0BB3" w:rsidP="00466BC7">
      <w:proofErr w:type="gramStart"/>
      <w:r w:rsidRPr="000E0BB3">
        <w:t>a)Accept</w:t>
      </w:r>
      <w:proofErr w:type="gramEnd"/>
      <w:r w:rsidRPr="000E0BB3">
        <w:t xml:space="preserve"> requests for official interpretations of GPSC documents.</w:t>
      </w:r>
    </w:p>
    <w:p w14:paraId="749609C1" w14:textId="77777777" w:rsidR="00466BC7" w:rsidRDefault="000E0BB3" w:rsidP="00466BC7">
      <w:proofErr w:type="gramStart"/>
      <w:r w:rsidRPr="000E0BB3">
        <w:t>b)Inform</w:t>
      </w:r>
      <w:proofErr w:type="gramEnd"/>
      <w:r w:rsidR="00466BC7">
        <w:t xml:space="preserve"> </w:t>
      </w:r>
      <w:r w:rsidRPr="000E0BB3">
        <w:t>the  Ethics  Chair  and  Parliamentarian  of  the  requests  for official interpretations.</w:t>
      </w:r>
    </w:p>
    <w:p w14:paraId="1DC7249F" w14:textId="77777777" w:rsidR="00466BC7" w:rsidRDefault="000E0BB3" w:rsidP="00466BC7">
      <w:r w:rsidRPr="000E0BB3">
        <w:t>c)Schedule and preside over meetings of the Judicial Branch.</w:t>
      </w:r>
    </w:p>
    <w:p w14:paraId="004628D9" w14:textId="77777777" w:rsidR="00466BC7" w:rsidRDefault="000E0BB3" w:rsidP="00466BC7">
      <w:r w:rsidRPr="000E0BB3">
        <w:lastRenderedPageBreak/>
        <w:t>d)Vote on official interpretations of GPSC documents.</w:t>
      </w:r>
    </w:p>
    <w:p w14:paraId="2BEF7AC0" w14:textId="77777777" w:rsidR="00466BC7" w:rsidRDefault="000E0BB3" w:rsidP="00466BC7">
      <w:proofErr w:type="gramStart"/>
      <w:r w:rsidRPr="000E0BB3">
        <w:t>e)Issue</w:t>
      </w:r>
      <w:proofErr w:type="gramEnd"/>
      <w:r w:rsidRPr="000E0BB3">
        <w:t xml:space="preserve">  and  report  the  official  interpretations  of  GPSC  documents  as appropriate.</w:t>
      </w:r>
    </w:p>
    <w:p w14:paraId="1F0C3E3E" w14:textId="77777777" w:rsidR="00466BC7" w:rsidRDefault="000E0BB3" w:rsidP="00466BC7">
      <w:pPr>
        <w:pStyle w:val="Heading2"/>
      </w:pPr>
      <w:bookmarkStart w:id="36" w:name="_Toc26826737"/>
      <w:r w:rsidRPr="000E0BB3">
        <w:t>Section 3: Duties and Powers of the Ethics Chair</w:t>
      </w:r>
      <w:bookmarkEnd w:id="36"/>
    </w:p>
    <w:p w14:paraId="1EC73F18" w14:textId="5CCC3171" w:rsidR="00466BC7" w:rsidRDefault="000E0BB3" w:rsidP="00466BC7">
      <w:r w:rsidRPr="000E0BB3">
        <w:t>The Ethics Chair</w:t>
      </w:r>
      <w:r w:rsidR="00466BC7">
        <w:t xml:space="preserve"> </w:t>
      </w:r>
      <w:r w:rsidRPr="000E0BB3">
        <w:t>shall:</w:t>
      </w:r>
    </w:p>
    <w:p w14:paraId="65B657EB" w14:textId="77777777" w:rsidR="00466BC7" w:rsidRDefault="000E0BB3" w:rsidP="00466BC7">
      <w:proofErr w:type="gramStart"/>
      <w:r w:rsidRPr="000E0BB3">
        <w:t>a)Vote</w:t>
      </w:r>
      <w:proofErr w:type="gramEnd"/>
      <w:r w:rsidRPr="000E0BB3">
        <w:t xml:space="preserve"> on official interpretations of GPSC documents.</w:t>
      </w:r>
    </w:p>
    <w:p w14:paraId="7A422101" w14:textId="77777777" w:rsidR="00466BC7" w:rsidRDefault="000E0BB3" w:rsidP="00466BC7">
      <w:proofErr w:type="gramStart"/>
      <w:r w:rsidRPr="000E0BB3">
        <w:t>b)Accept</w:t>
      </w:r>
      <w:proofErr w:type="gramEnd"/>
      <w:r w:rsidRPr="000E0BB3">
        <w:t xml:space="preserve"> reports of violations of the Code of Conduct.</w:t>
      </w:r>
    </w:p>
    <w:p w14:paraId="06081DA1" w14:textId="77777777" w:rsidR="00466BC7" w:rsidRDefault="000E0BB3" w:rsidP="00466BC7">
      <w:r w:rsidRPr="000E0BB3">
        <w:t>c)Assemble an Ethics Board to evaluate the reports of violation.</w:t>
      </w:r>
    </w:p>
    <w:p w14:paraId="70229F83" w14:textId="77777777" w:rsidR="00466BC7" w:rsidRDefault="000E0BB3" w:rsidP="00466BC7">
      <w:r w:rsidRPr="000E0BB3">
        <w:t>d)Issue and report any form of punishment for violations of the Code of Conduct as determined by the Ethics Board.</w:t>
      </w:r>
    </w:p>
    <w:p w14:paraId="71F4B71F" w14:textId="77777777" w:rsidR="00466BC7" w:rsidRDefault="000E0BB3" w:rsidP="00466BC7">
      <w:pPr>
        <w:pStyle w:val="Heading2"/>
      </w:pPr>
      <w:bookmarkStart w:id="37" w:name="_Toc26826738"/>
      <w:r w:rsidRPr="000E0BB3">
        <w:t>Section 4: Duties and Powers of the Parliamentarian</w:t>
      </w:r>
      <w:bookmarkEnd w:id="37"/>
    </w:p>
    <w:p w14:paraId="33CB3C92" w14:textId="77777777" w:rsidR="00466BC7" w:rsidRDefault="000E0BB3" w:rsidP="00466BC7">
      <w:r w:rsidRPr="000E0BB3">
        <w:t>The Parliamentarian shall:</w:t>
      </w:r>
    </w:p>
    <w:p w14:paraId="5D5B818D" w14:textId="77777777" w:rsidR="00466BC7" w:rsidRDefault="000E0BB3" w:rsidP="00466BC7">
      <w:proofErr w:type="gramStart"/>
      <w:r w:rsidRPr="000E0BB3">
        <w:t>a)Vote</w:t>
      </w:r>
      <w:proofErr w:type="gramEnd"/>
      <w:r w:rsidRPr="000E0BB3">
        <w:t xml:space="preserve"> on official interpretations of GPSC documents.</w:t>
      </w:r>
    </w:p>
    <w:p w14:paraId="33AADCCB" w14:textId="1E0BF4FA" w:rsidR="000E0BB3" w:rsidRPr="000E0BB3" w:rsidRDefault="000E0BB3" w:rsidP="00466BC7">
      <w:proofErr w:type="gramStart"/>
      <w:r w:rsidRPr="000E0BB3">
        <w:t>b)Perform</w:t>
      </w:r>
      <w:proofErr w:type="gramEnd"/>
      <w:r w:rsidRPr="000E0BB3">
        <w:t xml:space="preserve"> duties as assigned as a member of the Legislative Branch, as well.</w:t>
      </w:r>
    </w:p>
    <w:p w14:paraId="2559EAF4" w14:textId="77777777" w:rsidR="000E0BB3" w:rsidRDefault="000E0BB3" w:rsidP="000E0BB3">
      <w:pPr>
        <w:ind w:left="0" w:firstLine="0"/>
      </w:pPr>
    </w:p>
    <w:p w14:paraId="60A35DF5" w14:textId="77777777" w:rsidR="00D53F2B" w:rsidRDefault="00D53F2B" w:rsidP="00D53F2B">
      <w:pPr>
        <w:pStyle w:val="Heading1"/>
      </w:pPr>
      <w:bookmarkStart w:id="38" w:name="_Toc26826739"/>
      <w:r>
        <w:t>Revision History</w:t>
      </w:r>
      <w:bookmarkEnd w:id="38"/>
      <w:r>
        <w:t xml:space="preserve"> </w:t>
      </w:r>
    </w:p>
    <w:p w14:paraId="12D2C61F" w14:textId="77777777" w:rsidR="00F25600" w:rsidRDefault="00F25600" w:rsidP="00D53F2B">
      <w:pPr>
        <w:pStyle w:val="Default"/>
        <w:rPr>
          <w:i/>
          <w:iCs/>
          <w:color w:val="auto"/>
          <w:sz w:val="23"/>
          <w:szCs w:val="23"/>
        </w:rPr>
      </w:pPr>
    </w:p>
    <w:p w14:paraId="765864A1" w14:textId="027D0FC6" w:rsidR="00D53F2B" w:rsidRDefault="00D53F2B" w:rsidP="00D53F2B">
      <w:pPr>
        <w:pStyle w:val="Default"/>
        <w:rPr>
          <w:color w:val="auto"/>
          <w:sz w:val="23"/>
          <w:szCs w:val="23"/>
        </w:rPr>
      </w:pPr>
      <w:r>
        <w:rPr>
          <w:i/>
          <w:iCs/>
          <w:color w:val="auto"/>
          <w:sz w:val="23"/>
          <w:szCs w:val="23"/>
        </w:rPr>
        <w:t xml:space="preserve">7 December 2017 </w:t>
      </w:r>
    </w:p>
    <w:p w14:paraId="38197285" w14:textId="77777777" w:rsidR="00D53F2B" w:rsidRDefault="00D53F2B" w:rsidP="00D53F2B">
      <w:pPr>
        <w:pStyle w:val="Default"/>
        <w:rPr>
          <w:color w:val="auto"/>
          <w:sz w:val="23"/>
          <w:szCs w:val="23"/>
        </w:rPr>
      </w:pPr>
      <w:r>
        <w:rPr>
          <w:color w:val="auto"/>
          <w:sz w:val="23"/>
          <w:szCs w:val="23"/>
        </w:rPr>
        <w:t xml:space="preserve">Adopted by a special act of the Graduate Student Congress (34-0-2) </w:t>
      </w:r>
    </w:p>
    <w:p w14:paraId="212EC977" w14:textId="77777777" w:rsidR="00F25600" w:rsidRDefault="00F25600" w:rsidP="00D53F2B">
      <w:pPr>
        <w:pStyle w:val="Default"/>
        <w:rPr>
          <w:i/>
          <w:iCs/>
          <w:color w:val="auto"/>
          <w:sz w:val="23"/>
          <w:szCs w:val="23"/>
        </w:rPr>
      </w:pPr>
    </w:p>
    <w:p w14:paraId="434B1FE0" w14:textId="3B0746AA" w:rsidR="00D53F2B" w:rsidRDefault="00D53F2B" w:rsidP="00D53F2B">
      <w:pPr>
        <w:pStyle w:val="Default"/>
        <w:rPr>
          <w:color w:val="auto"/>
          <w:sz w:val="23"/>
          <w:szCs w:val="23"/>
        </w:rPr>
      </w:pPr>
      <w:r>
        <w:rPr>
          <w:i/>
          <w:iCs/>
          <w:color w:val="auto"/>
          <w:sz w:val="23"/>
          <w:szCs w:val="23"/>
        </w:rPr>
        <w:t xml:space="preserve">9 February 2018 </w:t>
      </w:r>
    </w:p>
    <w:p w14:paraId="2226D301" w14:textId="1ABE70E2" w:rsidR="006E7200" w:rsidRDefault="00D53F2B" w:rsidP="00F25600">
      <w:pPr>
        <w:ind w:left="0" w:firstLine="0"/>
      </w:pPr>
      <w:r>
        <w:t>Ratified by the Graduate-Professional Student Body (122-4-5)</w:t>
      </w:r>
    </w:p>
    <w:p w14:paraId="16FD415B" w14:textId="0CC0FCD4" w:rsidR="00F25600" w:rsidRDefault="00F25600" w:rsidP="00F25600">
      <w:pPr>
        <w:ind w:left="0" w:firstLine="0"/>
      </w:pPr>
    </w:p>
    <w:p w14:paraId="177232E3" w14:textId="02226BD4" w:rsidR="00F25600" w:rsidRDefault="00F25600" w:rsidP="00F25600">
      <w:pPr>
        <w:pStyle w:val="Default"/>
        <w:rPr>
          <w:color w:val="auto"/>
          <w:sz w:val="23"/>
          <w:szCs w:val="23"/>
        </w:rPr>
      </w:pPr>
      <w:r>
        <w:rPr>
          <w:i/>
          <w:iCs/>
          <w:color w:val="auto"/>
          <w:sz w:val="23"/>
          <w:szCs w:val="23"/>
        </w:rPr>
        <w:t xml:space="preserve">26 April 2019 </w:t>
      </w:r>
    </w:p>
    <w:p w14:paraId="62B01067" w14:textId="6FBF177E" w:rsidR="00F25600" w:rsidRDefault="00F25600" w:rsidP="00F25600">
      <w:pPr>
        <w:ind w:left="0" w:firstLine="0"/>
      </w:pPr>
      <w:r>
        <w:t>Amendment through the Constitutional Amendment 1-1 by the Graduate-Professional Student Body</w:t>
      </w:r>
    </w:p>
    <w:p w14:paraId="3FA255D4" w14:textId="51C37510" w:rsidR="00F25600" w:rsidRDefault="00F25600" w:rsidP="00F25600">
      <w:pPr>
        <w:ind w:left="0" w:firstLine="0"/>
      </w:pPr>
    </w:p>
    <w:p w14:paraId="01820E92" w14:textId="77777777" w:rsidR="00F25600" w:rsidRDefault="00F25600" w:rsidP="00F25600">
      <w:pPr>
        <w:pStyle w:val="Default"/>
        <w:rPr>
          <w:color w:val="auto"/>
          <w:sz w:val="23"/>
          <w:szCs w:val="23"/>
        </w:rPr>
      </w:pPr>
      <w:r>
        <w:rPr>
          <w:i/>
          <w:iCs/>
          <w:color w:val="auto"/>
          <w:sz w:val="23"/>
          <w:szCs w:val="23"/>
        </w:rPr>
        <w:t xml:space="preserve">26 April 2019 </w:t>
      </w:r>
    </w:p>
    <w:p w14:paraId="526ED8DA" w14:textId="568D2787" w:rsidR="00F25600" w:rsidRDefault="00F25600" w:rsidP="00F25600">
      <w:pPr>
        <w:ind w:left="0" w:firstLine="0"/>
      </w:pPr>
      <w:r>
        <w:t>Amendment through the Constitutional Amendment 1-2 by the Graduate-Professional Student Body</w:t>
      </w:r>
    </w:p>
    <w:p w14:paraId="40ED8134" w14:textId="77777777" w:rsidR="00B63901" w:rsidRDefault="00B63901" w:rsidP="00466BC7">
      <w:pPr>
        <w:pStyle w:val="Default"/>
        <w:rPr>
          <w:i/>
          <w:iCs/>
          <w:color w:val="auto"/>
          <w:sz w:val="23"/>
          <w:szCs w:val="23"/>
        </w:rPr>
      </w:pPr>
    </w:p>
    <w:p w14:paraId="225977D2" w14:textId="6E0CD4E1" w:rsidR="00466BC7" w:rsidRDefault="00B63901" w:rsidP="00466BC7">
      <w:pPr>
        <w:pStyle w:val="Default"/>
        <w:rPr>
          <w:color w:val="auto"/>
          <w:sz w:val="23"/>
          <w:szCs w:val="23"/>
        </w:rPr>
      </w:pPr>
      <w:r>
        <w:rPr>
          <w:i/>
          <w:iCs/>
          <w:color w:val="auto"/>
          <w:sz w:val="23"/>
          <w:szCs w:val="23"/>
        </w:rPr>
        <w:t>10</w:t>
      </w:r>
      <w:r w:rsidR="00466BC7">
        <w:rPr>
          <w:i/>
          <w:iCs/>
          <w:color w:val="auto"/>
          <w:sz w:val="23"/>
          <w:szCs w:val="23"/>
        </w:rPr>
        <w:t xml:space="preserve"> </w:t>
      </w:r>
      <w:r>
        <w:rPr>
          <w:i/>
          <w:iCs/>
          <w:color w:val="auto"/>
          <w:sz w:val="23"/>
          <w:szCs w:val="23"/>
        </w:rPr>
        <w:t>October</w:t>
      </w:r>
      <w:r w:rsidR="00466BC7">
        <w:rPr>
          <w:i/>
          <w:iCs/>
          <w:color w:val="auto"/>
          <w:sz w:val="23"/>
          <w:szCs w:val="23"/>
        </w:rPr>
        <w:t xml:space="preserve"> 2019 </w:t>
      </w:r>
    </w:p>
    <w:p w14:paraId="5D566D95" w14:textId="76F294E9" w:rsidR="00466BC7" w:rsidRDefault="00466BC7" w:rsidP="00466BC7">
      <w:pPr>
        <w:ind w:left="0" w:firstLine="0"/>
      </w:pPr>
      <w:r>
        <w:t>Amendment through the Constitutional Amendment 1-</w:t>
      </w:r>
      <w:r w:rsidR="00B63901">
        <w:t>3</w:t>
      </w:r>
      <w:r>
        <w:t xml:space="preserve"> by the Graduate-Professional Student Body</w:t>
      </w:r>
    </w:p>
    <w:p w14:paraId="00323CF7" w14:textId="3D62E87D" w:rsidR="00466BC7" w:rsidRDefault="00466BC7" w:rsidP="00F25600">
      <w:pPr>
        <w:ind w:left="0" w:firstLine="0"/>
      </w:pPr>
    </w:p>
    <w:p w14:paraId="7A0D737A" w14:textId="18AEF2C4" w:rsidR="005120E4" w:rsidRDefault="00F14198" w:rsidP="00F25600">
      <w:pPr>
        <w:ind w:left="0" w:firstLine="0"/>
        <w:rPr>
          <w:i/>
          <w:iCs/>
        </w:rPr>
      </w:pPr>
      <w:r>
        <w:rPr>
          <w:i/>
          <w:iCs/>
        </w:rPr>
        <w:t>16 April 2020</w:t>
      </w:r>
    </w:p>
    <w:p w14:paraId="3C9CC6EB" w14:textId="6AB3CE0C" w:rsidR="005120E4" w:rsidRPr="005120E4" w:rsidRDefault="005120E4" w:rsidP="00F25600">
      <w:pPr>
        <w:ind w:left="0" w:firstLine="0"/>
      </w:pPr>
      <w:r>
        <w:t>Amendment through the Constitutional Amendment 2-1 by the Graduate-Professional Student Body</w:t>
      </w:r>
    </w:p>
    <w:p w14:paraId="280C2BCB" w14:textId="77777777" w:rsidR="005120E4" w:rsidRDefault="005120E4" w:rsidP="00F25600">
      <w:pPr>
        <w:ind w:left="0" w:firstLine="0"/>
        <w:rPr>
          <w:i/>
          <w:iCs/>
        </w:rPr>
      </w:pPr>
    </w:p>
    <w:p w14:paraId="167DD4DC" w14:textId="79C79E36" w:rsidR="00686F68" w:rsidRDefault="000B070B" w:rsidP="00F25600">
      <w:pPr>
        <w:ind w:left="0" w:firstLine="0"/>
      </w:pPr>
      <w:r>
        <w:rPr>
          <w:i/>
          <w:iCs/>
        </w:rPr>
        <w:t>14 April 2022</w:t>
      </w:r>
    </w:p>
    <w:p w14:paraId="2CA04C4B" w14:textId="600FE9E0" w:rsidR="00686F68" w:rsidRPr="00686F68" w:rsidRDefault="00686F68" w:rsidP="00F25600">
      <w:pPr>
        <w:ind w:left="0" w:firstLine="0"/>
      </w:pPr>
      <w:r>
        <w:t>Amendment through the Constitutional Amendment 4-1 by the Graduate-Professional Student Body</w:t>
      </w:r>
    </w:p>
    <w:sectPr w:rsidR="00686F68" w:rsidRPr="00686F68" w:rsidSect="00D53F2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0754" w14:textId="77777777" w:rsidR="00F638D9" w:rsidRDefault="00F638D9" w:rsidP="00D53F2B">
      <w:r>
        <w:separator/>
      </w:r>
    </w:p>
  </w:endnote>
  <w:endnote w:type="continuationSeparator" w:id="0">
    <w:p w14:paraId="1551B976" w14:textId="77777777" w:rsidR="00F638D9" w:rsidRDefault="00F638D9" w:rsidP="00D5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88483"/>
      <w:docPartObj>
        <w:docPartGallery w:val="Page Numbers (Bottom of Page)"/>
        <w:docPartUnique/>
      </w:docPartObj>
    </w:sdtPr>
    <w:sdtEndPr>
      <w:rPr>
        <w:noProof/>
      </w:rPr>
    </w:sdtEndPr>
    <w:sdtContent>
      <w:p w14:paraId="6EB069FE" w14:textId="0D304536" w:rsidR="00175FF3" w:rsidRDefault="00175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7C680" w14:textId="77777777" w:rsidR="00175FF3" w:rsidRDefault="00175FF3" w:rsidP="00D53F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82982"/>
      <w:docPartObj>
        <w:docPartGallery w:val="Page Numbers (Bottom of Page)"/>
        <w:docPartUnique/>
      </w:docPartObj>
    </w:sdtPr>
    <w:sdtEndPr>
      <w:rPr>
        <w:noProof/>
      </w:rPr>
    </w:sdtEndPr>
    <w:sdtContent>
      <w:p w14:paraId="5C4F431F" w14:textId="072EBBA5" w:rsidR="00175FF3" w:rsidRDefault="00175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65D8A4" w14:textId="77777777" w:rsidR="00175FF3" w:rsidRDefault="00175FF3" w:rsidP="00D53F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44992"/>
      <w:docPartObj>
        <w:docPartGallery w:val="Page Numbers (Bottom of Page)"/>
        <w:docPartUnique/>
      </w:docPartObj>
    </w:sdtPr>
    <w:sdtEndPr>
      <w:rPr>
        <w:noProof/>
      </w:rPr>
    </w:sdtEndPr>
    <w:sdtContent>
      <w:p w14:paraId="6C07FD22" w14:textId="176E0323" w:rsidR="00175FF3" w:rsidRDefault="00175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00232" w14:textId="77777777" w:rsidR="00175FF3" w:rsidRDefault="00175FF3" w:rsidP="00D53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568D" w14:textId="77777777" w:rsidR="00F638D9" w:rsidRDefault="00F638D9" w:rsidP="00D53F2B">
      <w:r>
        <w:separator/>
      </w:r>
    </w:p>
  </w:footnote>
  <w:footnote w:type="continuationSeparator" w:id="0">
    <w:p w14:paraId="1F75A1D3" w14:textId="77777777" w:rsidR="00F638D9" w:rsidRDefault="00F638D9" w:rsidP="00D53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6FDDDC"/>
    <w:multiLevelType w:val="hybridMultilevel"/>
    <w:tmpl w:val="D8D21B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9A989"/>
    <w:multiLevelType w:val="hybridMultilevel"/>
    <w:tmpl w:val="467E37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10F43"/>
    <w:multiLevelType w:val="hybridMultilevel"/>
    <w:tmpl w:val="DB1EA2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342D84"/>
    <w:multiLevelType w:val="hybridMultilevel"/>
    <w:tmpl w:val="17A56E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AF8C7E"/>
    <w:multiLevelType w:val="hybridMultilevel"/>
    <w:tmpl w:val="47BA14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446B8F"/>
    <w:multiLevelType w:val="hybridMultilevel"/>
    <w:tmpl w:val="44B370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98A52C"/>
    <w:multiLevelType w:val="hybridMultilevel"/>
    <w:tmpl w:val="3CE606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F85FB0"/>
    <w:multiLevelType w:val="hybridMultilevel"/>
    <w:tmpl w:val="C59C38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CEFB28"/>
    <w:multiLevelType w:val="hybridMultilevel"/>
    <w:tmpl w:val="EC0E88DE"/>
    <w:lvl w:ilvl="0" w:tplc="0D70BCDC">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0DB5EB8"/>
    <w:multiLevelType w:val="hybridMultilevel"/>
    <w:tmpl w:val="694083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8431612"/>
    <w:multiLevelType w:val="hybridMultilevel"/>
    <w:tmpl w:val="A60903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D37E948"/>
    <w:multiLevelType w:val="hybridMultilevel"/>
    <w:tmpl w:val="88E43F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AF3D6A1"/>
    <w:multiLevelType w:val="hybridMultilevel"/>
    <w:tmpl w:val="E6A2C7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EEAA46B"/>
    <w:multiLevelType w:val="hybridMultilevel"/>
    <w:tmpl w:val="E44AAE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7380DD"/>
    <w:multiLevelType w:val="hybridMultilevel"/>
    <w:tmpl w:val="615E6E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2573124"/>
    <w:multiLevelType w:val="hybridMultilevel"/>
    <w:tmpl w:val="0C269C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432E26"/>
    <w:multiLevelType w:val="hybridMultilevel"/>
    <w:tmpl w:val="8A4EDB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BC24B2"/>
    <w:multiLevelType w:val="hybridMultilevel"/>
    <w:tmpl w:val="1B05D9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B4F8F4B"/>
    <w:multiLevelType w:val="hybridMultilevel"/>
    <w:tmpl w:val="918773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D7BCD8E"/>
    <w:multiLevelType w:val="hybridMultilevel"/>
    <w:tmpl w:val="89C628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1436EE"/>
    <w:multiLevelType w:val="hybridMultilevel"/>
    <w:tmpl w:val="38828D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98CD06"/>
    <w:multiLevelType w:val="hybridMultilevel"/>
    <w:tmpl w:val="D299F6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9A7E01"/>
    <w:multiLevelType w:val="hybridMultilevel"/>
    <w:tmpl w:val="65F0AD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EB3D34"/>
    <w:multiLevelType w:val="hybridMultilevel"/>
    <w:tmpl w:val="775DCA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023FF91"/>
    <w:multiLevelType w:val="hybridMultilevel"/>
    <w:tmpl w:val="4F6ABC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AEDFB7"/>
    <w:multiLevelType w:val="hybridMultilevel"/>
    <w:tmpl w:val="CC69D152"/>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3785574">
    <w:abstractNumId w:val="8"/>
  </w:num>
  <w:num w:numId="2" w16cid:durableId="734284898">
    <w:abstractNumId w:val="13"/>
  </w:num>
  <w:num w:numId="3" w16cid:durableId="1039665467">
    <w:abstractNumId w:val="17"/>
  </w:num>
  <w:num w:numId="4" w16cid:durableId="1527476415">
    <w:abstractNumId w:val="20"/>
  </w:num>
  <w:num w:numId="5" w16cid:durableId="1623682456">
    <w:abstractNumId w:val="3"/>
  </w:num>
  <w:num w:numId="6" w16cid:durableId="1587112490">
    <w:abstractNumId w:val="11"/>
  </w:num>
  <w:num w:numId="7" w16cid:durableId="12657765">
    <w:abstractNumId w:val="21"/>
  </w:num>
  <w:num w:numId="8" w16cid:durableId="1258363059">
    <w:abstractNumId w:val="14"/>
  </w:num>
  <w:num w:numId="9" w16cid:durableId="698630244">
    <w:abstractNumId w:val="10"/>
  </w:num>
  <w:num w:numId="10" w16cid:durableId="1608924246">
    <w:abstractNumId w:val="7"/>
  </w:num>
  <w:num w:numId="11" w16cid:durableId="869804659">
    <w:abstractNumId w:val="2"/>
  </w:num>
  <w:num w:numId="12" w16cid:durableId="840967392">
    <w:abstractNumId w:val="18"/>
  </w:num>
  <w:num w:numId="13" w16cid:durableId="1050760499">
    <w:abstractNumId w:val="22"/>
  </w:num>
  <w:num w:numId="14" w16cid:durableId="813329748">
    <w:abstractNumId w:val="1"/>
  </w:num>
  <w:num w:numId="15" w16cid:durableId="73402129">
    <w:abstractNumId w:val="25"/>
  </w:num>
  <w:num w:numId="16" w16cid:durableId="1867525987">
    <w:abstractNumId w:val="4"/>
  </w:num>
  <w:num w:numId="17" w16cid:durableId="916747503">
    <w:abstractNumId w:val="16"/>
  </w:num>
  <w:num w:numId="18" w16cid:durableId="597757107">
    <w:abstractNumId w:val="0"/>
  </w:num>
  <w:num w:numId="19" w16cid:durableId="702634123">
    <w:abstractNumId w:val="24"/>
  </w:num>
  <w:num w:numId="20" w16cid:durableId="1071344648">
    <w:abstractNumId w:val="6"/>
  </w:num>
  <w:num w:numId="21" w16cid:durableId="1138498882">
    <w:abstractNumId w:val="19"/>
  </w:num>
  <w:num w:numId="22" w16cid:durableId="558059097">
    <w:abstractNumId w:val="15"/>
  </w:num>
  <w:num w:numId="23" w16cid:durableId="1317412260">
    <w:abstractNumId w:val="9"/>
  </w:num>
  <w:num w:numId="24" w16cid:durableId="1914462823">
    <w:abstractNumId w:val="12"/>
  </w:num>
  <w:num w:numId="25" w16cid:durableId="253785726">
    <w:abstractNumId w:val="5"/>
  </w:num>
  <w:num w:numId="26" w16cid:durableId="13220824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2B"/>
    <w:rsid w:val="000B070B"/>
    <w:rsid w:val="000E0BB3"/>
    <w:rsid w:val="00175FF3"/>
    <w:rsid w:val="002B5FA1"/>
    <w:rsid w:val="003864C6"/>
    <w:rsid w:val="003C11AE"/>
    <w:rsid w:val="00466BC7"/>
    <w:rsid w:val="005120E4"/>
    <w:rsid w:val="005C6E36"/>
    <w:rsid w:val="00686F68"/>
    <w:rsid w:val="006E7200"/>
    <w:rsid w:val="008966F1"/>
    <w:rsid w:val="00915066"/>
    <w:rsid w:val="00977EDA"/>
    <w:rsid w:val="00AF0A81"/>
    <w:rsid w:val="00B05BC8"/>
    <w:rsid w:val="00B63901"/>
    <w:rsid w:val="00BE57A8"/>
    <w:rsid w:val="00C4424D"/>
    <w:rsid w:val="00D5315F"/>
    <w:rsid w:val="00D53F2B"/>
    <w:rsid w:val="00D83AE6"/>
    <w:rsid w:val="00E559B0"/>
    <w:rsid w:val="00F14198"/>
    <w:rsid w:val="00F25600"/>
    <w:rsid w:val="00F3056B"/>
    <w:rsid w:val="00F6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985"/>
  <w15:chartTrackingRefBased/>
  <w15:docId w15:val="{0F33B0FD-8EE5-4A85-ACA5-9AADCB2F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2B"/>
    <w:pPr>
      <w:autoSpaceDE w:val="0"/>
      <w:autoSpaceDN w:val="0"/>
      <w:adjustRightInd w:val="0"/>
      <w:spacing w:after="0" w:line="240" w:lineRule="auto"/>
      <w:ind w:left="1710" w:hanging="270"/>
    </w:pPr>
    <w:rPr>
      <w:rFonts w:ascii="Times New Roman" w:hAnsi="Times New Roman" w:cs="Times New Roman"/>
      <w:sz w:val="23"/>
      <w:szCs w:val="23"/>
    </w:rPr>
  </w:style>
  <w:style w:type="paragraph" w:styleId="Heading1">
    <w:name w:val="heading 1"/>
    <w:basedOn w:val="Default"/>
    <w:next w:val="Normal"/>
    <w:link w:val="Heading1Char"/>
    <w:uiPriority w:val="9"/>
    <w:qFormat/>
    <w:rsid w:val="00D53F2B"/>
    <w:pPr>
      <w:outlineLvl w:val="0"/>
    </w:pPr>
    <w:rPr>
      <w:b/>
      <w:bCs/>
      <w:color w:val="auto"/>
      <w:sz w:val="23"/>
      <w:szCs w:val="23"/>
    </w:rPr>
  </w:style>
  <w:style w:type="paragraph" w:styleId="Heading2">
    <w:name w:val="heading 2"/>
    <w:basedOn w:val="Default"/>
    <w:next w:val="Normal"/>
    <w:link w:val="Heading2Char"/>
    <w:uiPriority w:val="9"/>
    <w:unhideWhenUsed/>
    <w:qFormat/>
    <w:rsid w:val="00D53F2B"/>
    <w:pPr>
      <w:ind w:left="720"/>
      <w:outlineLvl w:val="1"/>
    </w:pPr>
    <w:rPr>
      <w:color w:val="auto"/>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F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3F2B"/>
    <w:pPr>
      <w:tabs>
        <w:tab w:val="center" w:pos="4680"/>
        <w:tab w:val="right" w:pos="9360"/>
      </w:tabs>
    </w:pPr>
  </w:style>
  <w:style w:type="character" w:customStyle="1" w:styleId="HeaderChar">
    <w:name w:val="Header Char"/>
    <w:basedOn w:val="DefaultParagraphFont"/>
    <w:link w:val="Header"/>
    <w:uiPriority w:val="99"/>
    <w:rsid w:val="00D53F2B"/>
  </w:style>
  <w:style w:type="paragraph" w:styleId="Footer">
    <w:name w:val="footer"/>
    <w:basedOn w:val="Normal"/>
    <w:link w:val="FooterChar"/>
    <w:uiPriority w:val="99"/>
    <w:unhideWhenUsed/>
    <w:rsid w:val="00D53F2B"/>
    <w:pPr>
      <w:tabs>
        <w:tab w:val="center" w:pos="4680"/>
        <w:tab w:val="right" w:pos="9360"/>
      </w:tabs>
    </w:pPr>
  </w:style>
  <w:style w:type="character" w:customStyle="1" w:styleId="FooterChar">
    <w:name w:val="Footer Char"/>
    <w:basedOn w:val="DefaultParagraphFont"/>
    <w:link w:val="Footer"/>
    <w:uiPriority w:val="99"/>
    <w:rsid w:val="00D53F2B"/>
  </w:style>
  <w:style w:type="character" w:customStyle="1" w:styleId="Heading2Char">
    <w:name w:val="Heading 2 Char"/>
    <w:basedOn w:val="DefaultParagraphFont"/>
    <w:link w:val="Heading2"/>
    <w:uiPriority w:val="9"/>
    <w:rsid w:val="00D53F2B"/>
    <w:rPr>
      <w:rFonts w:ascii="Times New Roman" w:hAnsi="Times New Roman" w:cs="Times New Roman"/>
      <w:sz w:val="23"/>
      <w:szCs w:val="23"/>
      <w:u w:val="single"/>
    </w:rPr>
  </w:style>
  <w:style w:type="character" w:customStyle="1" w:styleId="Heading1Char">
    <w:name w:val="Heading 1 Char"/>
    <w:basedOn w:val="DefaultParagraphFont"/>
    <w:link w:val="Heading1"/>
    <w:uiPriority w:val="9"/>
    <w:rsid w:val="00D53F2B"/>
    <w:rPr>
      <w:rFonts w:ascii="Times New Roman" w:hAnsi="Times New Roman" w:cs="Times New Roman"/>
      <w:b/>
      <w:bCs/>
      <w:sz w:val="23"/>
      <w:szCs w:val="23"/>
    </w:rPr>
  </w:style>
  <w:style w:type="paragraph" w:styleId="Quote">
    <w:name w:val="Quote"/>
    <w:aliases w:val="Definitions"/>
    <w:basedOn w:val="Normal"/>
    <w:next w:val="Normal"/>
    <w:link w:val="QuoteChar"/>
    <w:uiPriority w:val="29"/>
    <w:qFormat/>
    <w:rsid w:val="00D53F2B"/>
    <w:pPr>
      <w:ind w:left="0" w:firstLine="0"/>
    </w:pPr>
  </w:style>
  <w:style w:type="character" w:customStyle="1" w:styleId="QuoteChar">
    <w:name w:val="Quote Char"/>
    <w:aliases w:val="Definitions Char"/>
    <w:basedOn w:val="DefaultParagraphFont"/>
    <w:link w:val="Quote"/>
    <w:uiPriority w:val="29"/>
    <w:rsid w:val="00D53F2B"/>
    <w:rPr>
      <w:rFonts w:ascii="Times New Roman" w:hAnsi="Times New Roman" w:cs="Times New Roman"/>
      <w:sz w:val="23"/>
      <w:szCs w:val="23"/>
    </w:rPr>
  </w:style>
  <w:style w:type="paragraph" w:styleId="NoSpacing">
    <w:name w:val="No Spacing"/>
    <w:aliases w:val="Sub-paragraphs"/>
    <w:basedOn w:val="Normal"/>
    <w:uiPriority w:val="1"/>
    <w:qFormat/>
    <w:rsid w:val="00D53F2B"/>
    <w:pPr>
      <w:ind w:left="2340"/>
    </w:pPr>
  </w:style>
  <w:style w:type="paragraph" w:styleId="TOCHeading">
    <w:name w:val="TOC Heading"/>
    <w:basedOn w:val="Heading1"/>
    <w:next w:val="Normal"/>
    <w:uiPriority w:val="39"/>
    <w:unhideWhenUsed/>
    <w:qFormat/>
    <w:rsid w:val="00175FF3"/>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175FF3"/>
    <w:pPr>
      <w:tabs>
        <w:tab w:val="right" w:pos="9350"/>
      </w:tabs>
      <w:spacing w:after="100"/>
      <w:ind w:left="0"/>
    </w:pPr>
    <w:rPr>
      <w:b/>
      <w:noProof/>
    </w:rPr>
  </w:style>
  <w:style w:type="paragraph" w:styleId="TOC2">
    <w:name w:val="toc 2"/>
    <w:basedOn w:val="Normal"/>
    <w:next w:val="Normal"/>
    <w:autoRedefine/>
    <w:uiPriority w:val="39"/>
    <w:unhideWhenUsed/>
    <w:rsid w:val="00175FF3"/>
    <w:pPr>
      <w:tabs>
        <w:tab w:val="right" w:pos="9350"/>
      </w:tabs>
      <w:spacing w:after="100"/>
      <w:ind w:left="1080" w:firstLine="0"/>
    </w:pPr>
  </w:style>
  <w:style w:type="character" w:styleId="Hyperlink">
    <w:name w:val="Hyperlink"/>
    <w:basedOn w:val="DefaultParagraphFont"/>
    <w:uiPriority w:val="99"/>
    <w:unhideWhenUsed/>
    <w:rsid w:val="00175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6107">
      <w:bodyDiv w:val="1"/>
      <w:marLeft w:val="0"/>
      <w:marRight w:val="0"/>
      <w:marTop w:val="0"/>
      <w:marBottom w:val="0"/>
      <w:divBdr>
        <w:top w:val="none" w:sz="0" w:space="0" w:color="auto"/>
        <w:left w:val="none" w:sz="0" w:space="0" w:color="auto"/>
        <w:bottom w:val="none" w:sz="0" w:space="0" w:color="auto"/>
        <w:right w:val="none" w:sz="0" w:space="0" w:color="auto"/>
      </w:divBdr>
      <w:divsChild>
        <w:div w:id="1359429151">
          <w:marLeft w:val="0"/>
          <w:marRight w:val="0"/>
          <w:marTop w:val="0"/>
          <w:marBottom w:val="0"/>
          <w:divBdr>
            <w:top w:val="none" w:sz="0" w:space="0" w:color="auto"/>
            <w:left w:val="none" w:sz="0" w:space="0" w:color="auto"/>
            <w:bottom w:val="none" w:sz="0" w:space="0" w:color="auto"/>
            <w:right w:val="none" w:sz="0" w:space="0" w:color="auto"/>
          </w:divBdr>
        </w:div>
        <w:div w:id="141493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D3B9-DB2C-4CB4-986C-A24B0319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GPSC President Pro Temp, Fred Clerson</dc:creator>
  <cp:keywords/>
  <dc:description/>
  <cp:lastModifiedBy>Anthony Holdier</cp:lastModifiedBy>
  <cp:revision>15</cp:revision>
  <dcterms:created xsi:type="dcterms:W3CDTF">2019-05-02T15:47:00Z</dcterms:created>
  <dcterms:modified xsi:type="dcterms:W3CDTF">2022-06-17T17:28:00Z</dcterms:modified>
</cp:coreProperties>
</file>